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Firefighter</w:t>
      </w:r>
      <w:r>
        <w:t xml:space="preserve"> </w:t>
      </w:r>
      <w:r>
        <w:t xml:space="preserve">in</w:t>
      </w:r>
      <w:r>
        <w:t xml:space="preserve"> </w:t>
      </w:r>
      <w:r>
        <w:t xml:space="preserve">Colombia</w:t>
      </w:r>
      <w:r>
        <w:t xml:space="preserve"> </w:t>
      </w:r>
      <w:r>
        <w:t xml:space="preserve">Bogotá</w:t>
      </w:r>
    </w:p>
    <w:bookmarkStart w:id="24" w:name="Xc6ae9b1252bb5b0178ab5cefda350e0ce61fcf8"/>
    <w:p>
      <w:pPr>
        <w:pStyle w:val="Heading1"/>
      </w:pPr>
      <w:r>
        <w:t xml:space="preserve">Bridges of Courage and Smoke: A Reflection on the Firefighter in Colombia Bogotá</w:t>
      </w:r>
    </w:p>
    <w:p>
      <w:pPr>
        <w:pStyle w:val="FirstParagraph"/>
      </w:pPr>
      <w:r>
        <w:t xml:space="preserve">The city of</w:t>
      </w:r>
      <w:r>
        <w:t xml:space="preserve"> </w:t>
      </w:r>
      <w:r>
        <w:rPr>
          <w:bCs/>
          <w:b/>
        </w:rPr>
        <w:t xml:space="preserve">Bogotá</w:t>
      </w:r>
      <w:r>
        <w:t xml:space="preserve">, sitting high in the Andes at nearly 2,600 meters above sea level, is a place of contrasts. It is a metropolis characterized by its vibrant culture, complex traffic patterns, and dramatic topography that ranges from modern skyscrapers in the north to precarious hillside neighborhoods known as</w:t>
      </w:r>
      <w:r>
        <w:t xml:space="preserve"> </w:t>
      </w:r>
      <w:r>
        <w:rPr>
          <w:iCs/>
          <w:i/>
        </w:rPr>
        <w:t xml:space="preserve">barrios</w:t>
      </w:r>
      <w:r>
        <w:t xml:space="preserve"> </w:t>
      </w:r>
      <w:r>
        <w:t xml:space="preserve">in the south. In this dense urban labyrinth, one figure stands as a beacon of safety and resilience: the</w:t>
      </w:r>
      <w:r>
        <w:t xml:space="preserve"> </w:t>
      </w:r>
      <w:r>
        <w:rPr>
          <w:bCs/>
          <w:b/>
        </w:rPr>
        <w:t xml:space="preserve">Firefighter</w:t>
      </w:r>
      <w:r>
        <w:t xml:space="preserve">. To understand their role is to understand the very soul of emergency response in our capital city. This reflection explores not just the technical duties of a firefighter, but the profound human impact they have on society in Colombia Bogotá.</w:t>
      </w:r>
    </w:p>
    <w:bookmarkStart w:id="20" w:name="Xd56321950502ecadd57392937b06c2964848340"/>
    <w:p>
      <w:pPr>
        <w:pStyle w:val="Heading2"/>
      </w:pPr>
      <w:r>
        <w:t xml:space="preserve">The Unique Challenges of Emergency Response in Bogotá</w:t>
      </w:r>
    </w:p>
    <w:p>
      <w:pPr>
        <w:pStyle w:val="FirstParagraph"/>
      </w:pPr>
      <w:r>
        <w:t xml:space="preserve">When we speak about a</w:t>
      </w:r>
      <w:r>
        <w:t xml:space="preserve"> </w:t>
      </w:r>
      <w:r>
        <w:rPr>
          <w:bCs/>
          <w:b/>
        </w:rPr>
        <w:t xml:space="preserve">Firefighter</w:t>
      </w:r>
      <w:r>
        <w:t xml:space="preserve">, we often imagine images from movies: rushing into burning buildings with hoses blazing. While this is part of the reality, it is only a fraction of the truth. In</w:t>
      </w:r>
      <w:r>
        <w:t xml:space="preserve"> </w:t>
      </w:r>
      <w:r>
        <w:rPr>
          <w:bCs/>
          <w:b/>
        </w:rPr>
        <w:t xml:space="preserve">Bogotá</w:t>
      </w:r>
      <w:r>
        <w:t xml:space="preserve">, the challenges are unique due to urban density and infrastructure limitations. The city suffers from chronic traffic congestion, which can turn a ten-minute emergency response into an hour-long ordeal. For a</w:t>
      </w:r>
      <w:r>
        <w:t xml:space="preserve"> </w:t>
      </w:r>
      <w:r>
        <w:rPr>
          <w:bCs/>
          <w:b/>
        </w:rPr>
        <w:t xml:space="preserve">Firefighter</w:t>
      </w:r>
      <w:r>
        <w:t xml:space="preserve">, this delay is not merely an inconvenience; it is a critical factor that determines life or death.</w:t>
      </w:r>
    </w:p>
    <w:p>
      <w:pPr>
        <w:pStyle w:val="BodyText"/>
      </w:pPr>
      <w:r>
        <w:t xml:space="preserve">Furthermore, the geography of</w:t>
      </w:r>
      <w:r>
        <w:t xml:space="preserve"> </w:t>
      </w:r>
      <w:r>
        <w:rPr>
          <w:bCs/>
          <w:b/>
        </w:rPr>
        <w:t xml:space="preserve">Bogotá</w:t>
      </w:r>
      <w:r>
        <w:t xml:space="preserve"> </w:t>
      </w:r>
      <w:r>
        <w:t xml:space="preserve">plays a crucial role. In areas like Usaquén, Suba, or Kennedy, houses are often built on steep slopes with narrow alleyways that fire trucks cannot access. Here, the</w:t>
      </w:r>
      <w:r>
        <w:t xml:space="preserve"> </w:t>
      </w:r>
      <w:r>
        <w:rPr>
          <w:bCs/>
          <w:b/>
        </w:rPr>
        <w:t xml:space="preserve">Firefighter</w:t>
      </w:r>
      <w:r>
        <w:t xml:space="preserve"> </w:t>
      </w:r>
      <w:r>
        <w:t xml:space="preserve">must carry heavy equipment up stairs and muddy paths for hundreds of meters. They are not just combatting flames; they are navigating a physical obstacle course where every second counts. This aspect of their job requires a level of physical endurance and mental fortitude that is rarely seen in other professions.</w:t>
      </w:r>
    </w:p>
    <w:bookmarkEnd w:id="20"/>
    <w:bookmarkStart w:id="21" w:name="the-social-fabric-and-community-trust"/>
    <w:p>
      <w:pPr>
        <w:pStyle w:val="Heading2"/>
      </w:pPr>
      <w:r>
        <w:t xml:space="preserve">The Social Fabric and Community Trust</w:t>
      </w:r>
    </w:p>
    <w:p>
      <w:pPr>
        <w:pStyle w:val="FirstParagraph"/>
      </w:pPr>
      <w:r>
        <w:t xml:space="preserve">Beyond the immediate crisis, the</w:t>
      </w:r>
      <w:r>
        <w:t xml:space="preserve"> </w:t>
      </w:r>
      <w:r>
        <w:rPr>
          <w:bCs/>
          <w:b/>
        </w:rPr>
        <w:t xml:space="preserve">Firefighter</w:t>
      </w:r>
      <w:r>
        <w:t xml:space="preserve"> </w:t>
      </w:r>
      <w:r>
        <w:t xml:space="preserve">serves as a vital link between the state and its citizens. In many low-income neighborhoods in</w:t>
      </w:r>
      <w:r>
        <w:t xml:space="preserve"> </w:t>
      </w:r>
      <w:r>
        <w:rPr>
          <w:bCs/>
          <w:b/>
        </w:rPr>
        <w:t xml:space="preserve">Bogotá</w:t>
      </w:r>
      <w:r>
        <w:t xml:space="preserve">, public services can be inconsistent. However, when a fire breaks out or an accident occurs, the firefighters arrive with a sense of urgency and professionalism that restores faith in collective security. They are often the first authorities to interact with families in their most vulnerable moments.</w:t>
      </w:r>
    </w:p>
    <w:p>
      <w:pPr>
        <w:pStyle w:val="BodyText"/>
      </w:pPr>
      <w:r>
        <w:t xml:space="preserve">This interaction builds a deep sense of community trust. The</w:t>
      </w:r>
      <w:r>
        <w:t xml:space="preserve"> </w:t>
      </w:r>
      <w:r>
        <w:rPr>
          <w:bCs/>
          <w:b/>
        </w:rPr>
        <w:t xml:space="preserve">Firefighter</w:t>
      </w:r>
      <w:r>
        <w:t xml:space="preserve"> </w:t>
      </w:r>
      <w:r>
        <w:t xml:space="preserve">is not just an employee; they are neighbors, sons, and daughters who serve their own communities. In</w:t>
      </w:r>
      <w:r>
        <w:t xml:space="preserve"> </w:t>
      </w:r>
      <w:r>
        <w:rPr>
          <w:bCs/>
          <w:b/>
        </w:rPr>
        <w:t xml:space="preserve">Bogotá</w:t>
      </w:r>
      <w:r>
        <w:t xml:space="preserve">, where social inequality is pronounced, the fire station often acts as a safe haven or a center for education. Firefighters conduct school visits in marginalized areas to teach children about fire safety and disaster preparedness. These educational efforts are crucial because they empower citizens to protect themselves, reducing the burden on emergency services and saving lives before an emergency even occurs.</w:t>
      </w:r>
    </w:p>
    <w:bookmarkEnd w:id="21"/>
    <w:bookmarkStart w:id="22" w:name="Xaa8d3660bce01ecae5c8c2249eb92723ccf7696"/>
    <w:p>
      <w:pPr>
        <w:pStyle w:val="Heading2"/>
      </w:pPr>
      <w:r>
        <w:t xml:space="preserve">The Psychological Toll and Human Resilience</w:t>
      </w:r>
    </w:p>
    <w:p>
      <w:pPr>
        <w:pStyle w:val="FirstParagraph"/>
      </w:pPr>
      <w:r>
        <w:t xml:space="preserve">We must also reflect on the internal cost of being a</w:t>
      </w:r>
      <w:r>
        <w:t xml:space="preserve"> </w:t>
      </w:r>
      <w:r>
        <w:rPr>
          <w:bCs/>
          <w:b/>
        </w:rPr>
        <w:t xml:space="preserve">Firefighter</w:t>
      </w:r>
      <w:r>
        <w:t xml:space="preserve">. The psychological weight of witnessing tragedy cannot be overstated. In</w:t>
      </w:r>
      <w:r>
        <w:t xml:space="preserve"> </w:t>
      </w:r>
      <w:r>
        <w:rPr>
          <w:bCs/>
          <w:b/>
        </w:rPr>
        <w:t xml:space="preserve">Bogotá</w:t>
      </w:r>
      <w:r>
        <w:t xml:space="preserve">, accidents involving public transport, building collapses due to structural issues, or large-scale fires in informal settlements are unfortunately common occurrences. A</w:t>
      </w:r>
      <w:r>
        <w:t xml:space="preserve"> </w:t>
      </w:r>
      <w:r>
        <w:rPr>
          <w:bCs/>
          <w:b/>
        </w:rPr>
        <w:t xml:space="preserve">Firefighter</w:t>
      </w:r>
      <w:r>
        <w:t xml:space="preserve"> </w:t>
      </w:r>
      <w:r>
        <w:t xml:space="preserve">is trained to remain calm and decisive, but this does not mean they do not feel fear or grief.</w:t>
      </w:r>
    </w:p>
    <w:p>
      <w:pPr>
        <w:pStyle w:val="BodyText"/>
      </w:pPr>
      <w:r>
        <w:t xml:space="preserve">The profession requires a high degree of emotional resilience. They return home after saving lives only to face their own families, carrying the invisible scars of what they have seen. Society often romanticizes bravery, but we must acknowledge that courage is the choice to act despite fear and trauma. The</w:t>
      </w:r>
      <w:r>
        <w:t xml:space="preserve"> </w:t>
      </w:r>
      <w:r>
        <w:rPr>
          <w:bCs/>
          <w:b/>
        </w:rPr>
        <w:t xml:space="preserve">Firefighter</w:t>
      </w:r>
      <w:r>
        <w:t xml:space="preserve"> </w:t>
      </w:r>
      <w:r>
        <w:t xml:space="preserve">in</w:t>
      </w:r>
      <w:r>
        <w:t xml:space="preserve"> </w:t>
      </w:r>
      <w:r>
        <w:rPr>
          <w:bCs/>
          <w:b/>
        </w:rPr>
        <w:t xml:space="preserve">Bogotá</w:t>
      </w:r>
      <w:r>
        <w:t xml:space="preserve"> </w:t>
      </w:r>
      <w:r>
        <w:t xml:space="preserve">embodies this resilience daily. They are heroes not because they are invincible, but because they continue to serve despite the immense pressure and emotional toll of their duties.</w:t>
      </w:r>
    </w:p>
    <w:bookmarkEnd w:id="22"/>
    <w:bookmarkStart w:id="23" w:name="a-symbol-of-hope-in-a-complex-city"/>
    <w:p>
      <w:pPr>
        <w:pStyle w:val="Heading2"/>
      </w:pPr>
      <w:r>
        <w:t xml:space="preserve">A Symbol of Hope in a Complex City</w:t>
      </w:r>
    </w:p>
    <w:p>
      <w:pPr>
        <w:pStyle w:val="FirstParagraph"/>
      </w:pPr>
      <w:r>
        <w:t xml:space="preserve">In conclusion, the role of the</w:t>
      </w:r>
      <w:r>
        <w:t xml:space="preserve"> </w:t>
      </w:r>
      <w:r>
        <w:rPr>
          <w:bCs/>
          <w:b/>
        </w:rPr>
        <w:t xml:space="preserve">Firefighter</w:t>
      </w:r>
      <w:r>
        <w:t xml:space="preserve"> </w:t>
      </w:r>
      <w:r>
        <w:t xml:space="preserve">in</w:t>
      </w:r>
      <w:r>
        <w:t xml:space="preserve"> </w:t>
      </w:r>
      <w:r>
        <w:rPr>
          <w:bCs/>
          <w:b/>
        </w:rPr>
        <w:t xml:space="preserve">Bogotá</w:t>
      </w:r>
      <w:r>
        <w:t xml:space="preserve"> </w:t>
      </w:r>
      <w:r>
        <w:t xml:space="preserve">transcends firefighting. They are emergency responders, community educators, medical first-aid providers, and symbols of hope. In a city as vast and complex as Colombia Bogotá's capital, they represent unity and action. They remind us that while we may be divided by class or geography in our daily lives, when crisis strikes, we are united by the need for safety and compassion.</w:t>
      </w:r>
    </w:p>
    <w:p>
      <w:pPr>
        <w:pStyle w:val="BodyText"/>
      </w:pPr>
      <w:r>
        <w:t xml:space="preserve">As citizens of</w:t>
      </w:r>
      <w:r>
        <w:t xml:space="preserve"> </w:t>
      </w:r>
      <w:r>
        <w:rPr>
          <w:bCs/>
          <w:b/>
        </w:rPr>
        <w:t xml:space="preserve">Bogotá</w:t>
      </w:r>
      <w:r>
        <w:t xml:space="preserve">, it is our responsibility to recognize and support these individuals. This support comes in many forms: respecting fire codes, participating in community drills, advocating for better equipment for their stations, and simply offering gratitude. The</w:t>
      </w:r>
      <w:r>
        <w:t xml:space="preserve"> </w:t>
      </w:r>
      <w:r>
        <w:rPr>
          <w:bCs/>
          <w:b/>
        </w:rPr>
        <w:t xml:space="preserve">Firefighter</w:t>
      </w:r>
      <w:r>
        <w:t xml:space="preserve"> </w:t>
      </w:r>
      <w:r>
        <w:t xml:space="preserve">risks everything so that we may live peacefully. By reflecting on their contribution, we deepen our appreciation for the human spirit’s capacity to protect and serve.</w:t>
      </w:r>
    </w:p>
    <w:p>
      <w:pPr>
        <w:pStyle w:val="BodyText"/>
      </w:pPr>
      <w:r>
        <w:t xml:space="preserve">The future of</w:t>
      </w:r>
      <w:r>
        <w:t xml:space="preserve"> </w:t>
      </w:r>
      <w:r>
        <w:rPr>
          <w:bCs/>
          <w:b/>
        </w:rPr>
        <w:t xml:space="preserve">Bogotá</w:t>
      </w:r>
      <w:r>
        <w:t xml:space="preserve"> </w:t>
      </w:r>
      <w:r>
        <w:t xml:space="preserve">depends on robust infrastructure and social cohesion, both of which rely heavily on the effectiveness of our emergency services. Investing in the well-being, training, and resources of a</w:t>
      </w:r>
      <w:r>
        <w:t xml:space="preserve"> </w:t>
      </w:r>
      <w:r>
        <w:rPr>
          <w:bCs/>
          <w:b/>
        </w:rPr>
        <w:t xml:space="preserve">Firefighter</w:t>
      </w:r>
      <w:r>
        <w:t xml:space="preserve"> </w:t>
      </w:r>
      <w:r>
        <w:t xml:space="preserve">is an investment in the soul of our city. They are the guardians who stand between order and chaos, ensuring that even in the face of disaster, hope remains alive for every Colombian Bogotá citizen.</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on the Role of the Firefighter in Colombia Bogotá</dc:title>
  <dc:creator/>
  <dc:language>en</dc:language>
  <cp:keywords/>
  <dcterms:created xsi:type="dcterms:W3CDTF">2026-07-29T18:57:49Z</dcterms:created>
  <dcterms:modified xsi:type="dcterms:W3CDTF">2026-07-29T18:57:49Z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