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Legacy</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Italy,</w:t>
      </w:r>
      <w:r>
        <w:t xml:space="preserve"> </w:t>
      </w:r>
      <w:r>
        <w:t xml:space="preserve">Rome</w:t>
      </w:r>
    </w:p>
    <w:bookmarkStart w:id="25" w:name="Xb7e321f08a2a791b33b6a075772e62826854731"/>
    <w:p>
      <w:pPr>
        <w:pStyle w:val="Heading1"/>
      </w:pPr>
      <w:r>
        <w:t xml:space="preserve">The Guardian of the Eternal City: A Reflection on Firefighter Service in Italy, Rome</w:t>
      </w:r>
    </w:p>
    <w:p>
      <w:pPr>
        <w:pStyle w:val="FirstParagraph"/>
      </w:pPr>
      <w:r>
        <w:t xml:space="preserve">To speak of the firefighter is to speak of a paradox that defines much of modern urban life, but nowhere is this paradox more poignant than in the historic heart of Europe: Italy, Rome. In my reflection paper regarding the role and significance of fire protection services within this unique geographical and cultural context, I am struck by the profound interplay between ancient history and contemporary emergency response. The firefighter in Rome is not merely an emergency responder; they are a custodian of human heritage, navigating a labyrinthine city where every cobblestone whispers stories of empires past while simultaneously facing the very real, modern threats of fire, chaos, and structural complexity.</w:t>
      </w:r>
    </w:p>
    <w:bookmarkStart w:id="20" w:name="Xb5f341a354dcbf7788115f028f221922f68d0e9"/>
    <w:p>
      <w:pPr>
        <w:pStyle w:val="Heading2"/>
      </w:pPr>
      <w:r>
        <w:t xml:space="preserve">The Unique Challenges of Urban Density and Historical Preservation</w:t>
      </w:r>
    </w:p>
    <w:p>
      <w:pPr>
        <w:pStyle w:val="FirstParagraph"/>
      </w:pPr>
      <w:r>
        <w:t xml:space="preserve">Rome is not just a capital city; it is an open-air museum. The sheer density of historical artifacts within the urban fabric creates a challenge for firefighters that few other cities in the world can match. When we consider the firefighter in Italy, specifically in Rome, we must acknowledge that their primary adversary is often not just fire itself, but time and fragility. The narrow streets of the historic center (*Centro Storico*), such as those found near Pantheon or Piazza Navona, are frequently too narrow for standard modern fire trucks to navigate. This necessitates a reliance on smaller vehicles and manual hose deployment through pedestrian zones, requiring a level of agility and precision that goes beyond standard tactical training.</w:t>
      </w:r>
    </w:p>
    <w:p>
      <w:pPr>
        <w:pStyle w:val="BodyText"/>
      </w:pPr>
      <w:r>
        <w:t xml:space="preserve">In this context, the firefighter becomes an archaeologist of safety. Every drop of water used to extinguish a flame carries the risk of causing irreversible damage to frescoes, marble facades, or centuries-old wooden structures. Therefore, the decision-making process for a firefighter in Rome involves a complex calculus: how to save lives and property while minimizing collateral damage to cultural heritage that belongs not just to Italy, but to all of humanity. This added layer of responsibility elevates the profession from a mere technical job to a moral duty toward history.</w:t>
      </w:r>
    </w:p>
    <w:bookmarkEnd w:id="20"/>
    <w:bookmarkStart w:id="21" w:name="Xde312af4d58e4c9539f7f99b9670c8b05be320a"/>
    <w:p>
      <w:pPr>
        <w:pStyle w:val="Heading2"/>
      </w:pPr>
      <w:r>
        <w:t xml:space="preserve">The Cultural Fabric: Solidarity and Community</w:t>
      </w:r>
    </w:p>
    <w:p>
      <w:pPr>
        <w:pStyle w:val="FirstParagraph"/>
      </w:pPr>
      <w:r>
        <w:t xml:space="preserve">In Italy, social cohesion is deeply rooted in community ties. The firefighter is integrated into this fabric as a symbol of public service and protection (*Protezione Civile*). Unlike some countries where emergency services are viewed with detachment or suspicion, in Rome, the fire station (*Vigili del Fuoco*) often serves as a neighborhood anchor. The visibility of red trucks navigating the chaotic traffic of Via Nazionale or stopping at the Colosseum to check equipment fosters a sense of security among residents and tourists alike.</w:t>
      </w:r>
    </w:p>
    <w:p>
      <w:pPr>
        <w:pStyle w:val="BodyText"/>
      </w:pPr>
      <w:r>
        <w:t xml:space="preserve">This relationship is bidirectional. The community respects the firefighter, understanding that their work is arduous and dangerous. Conversely, firefighters often possess an intimate knowledge of their districts—the elderly individuals living alone in historic *palazzi*, the hidden courtyards in Trastevere, or the structural weaknesses of buildings dating back to the Renaissance. This local knowledge is a critical asset in Rome, where maps may not always reflect current conditions due to ongoing construction and restoration projects. The firefighter thus acts as a bridge between the ancient infrastructure and modern safety protocols.</w:t>
      </w:r>
    </w:p>
    <w:bookmarkEnd w:id="21"/>
    <w:bookmarkStart w:id="22" w:name="X0d4ccd68c3717ab60e05d5b61e2c83f37e3cc32"/>
    <w:p>
      <w:pPr>
        <w:pStyle w:val="Heading2"/>
      </w:pPr>
      <w:r>
        <w:t xml:space="preserve">The Evolution of Training and Technology in Rome</w:t>
      </w:r>
    </w:p>
    <w:p>
      <w:pPr>
        <w:pStyle w:val="FirstParagraph"/>
      </w:pPr>
      <w:r>
        <w:t xml:space="preserve">While the challenges are ancient, the tools have evolved significantly. The *Corpo Nazionale dei Vigili del Fuoco* (National Fire Corps) in Italy has adopted advanced technologies to mitigate risks in heritage sites. In Rome, this includes specialized drones for assessing fire spread in high-rise historical buildings or dense urban clusters without risking personnel entry prematurely. Additionally, thermal imaging cameras and non-invasive suppression systems are increasingly utilized to protect irreplaceable artworks.</w:t>
      </w:r>
    </w:p>
    <w:p>
      <w:pPr>
        <w:pStyle w:val="BodyText"/>
      </w:pPr>
      <w:r>
        <w:t xml:space="preserve">Reflecting on this technological shift highlights the adaptability of the Italian emergency services. The firefighter is no longer just a brute-force rescuer but a technician of precision. This evolution is particularly vital in Italy, where budget constraints for cultural preservation are often tight. Efficient firefighting means less restoration work later, saving millions in public funds and preserving beauty for future generations.</w:t>
      </w:r>
    </w:p>
    <w:bookmarkEnd w:id="22"/>
    <w:bookmarkStart w:id="23" w:name="Xe75857e2735b783d7bce80d835034261779ec00"/>
    <w:p>
      <w:pPr>
        <w:pStyle w:val="Heading2"/>
      </w:pPr>
      <w:r>
        <w:t xml:space="preserve">Personal Reflections on Heroism and Humility</w:t>
      </w:r>
    </w:p>
    <w:p>
      <w:pPr>
        <w:pStyle w:val="FirstParagraph"/>
      </w:pPr>
      <w:r>
        <w:t xml:space="preserve">Serving as a firefighter or observing their work in Rome teaches a lesson about the nature of heroism. It is rarely loud or boastful. In the shadow of St. Peter’s Basilica or amidst the ruins of Trajan’s Column, the firefighter operates with quiet humility. Their bravery is routine, embedded in daily drills and preparedness exercises that acknowledge the specific risks of operating in a city built on layers of history.</w:t>
      </w:r>
    </w:p>
    <w:p>
      <w:pPr>
        <w:pStyle w:val="BodyText"/>
      </w:pPr>
      <w:r>
        <w:t xml:space="preserve">I am particularly moved by the concept of *resilience* inherent in this profession. Rome has survived wars, plagues, and fires throughout its two-and-a-half millennia. The firefighter is part of this continuum of survival. They carry forward the legacy of protection that dates back to ancient times, when guilds and local groups first organized to combat the frequent blazes that threatened wooden structures in old Rome.</w:t>
      </w:r>
    </w:p>
    <w:bookmarkEnd w:id="23"/>
    <w:bookmarkStart w:id="24" w:name="conclusion-a-legacy-protected"/>
    <w:p>
      <w:pPr>
        <w:pStyle w:val="Heading2"/>
      </w:pPr>
      <w:r>
        <w:t xml:space="preserve">Conclusion: A Legacy Protected</w:t>
      </w:r>
    </w:p>
    <w:p>
      <w:pPr>
        <w:pStyle w:val="FirstParagraph"/>
      </w:pPr>
      <w:r>
        <w:t xml:space="preserve">In conclusion, the role of the firefighter in Italy, Rome, transcends typical emergency response definitions. It is a multifaceted duty encompassing technical expertise, cultural stewardship, and community engagement. The challenges posed by the unique topography and historical density of Rome demand a specialized skill set that combines traditional firefighting tactics with modern preservation science.</w:t>
      </w:r>
    </w:p>
    <w:p>
      <w:pPr>
        <w:pStyle w:val="BodyText"/>
      </w:pPr>
      <w:r>
        <w:t xml:space="preserve">This reflection paper underscores that when we discuss the firefighter in this context, we are discussing a guardian of civilization. They ensure that the lights of history do not go out, preserving the legacy of Italy for those who follow. The respect owed to these individuals is immense, not only for their physical courage but for their dedication to protecting a city that stands as a testament to human achievement. As Rome continues to evolve, so too will its firefighters, adapting new strategies while honoring the timeless duty of protection.</w:t>
      </w:r>
    </w:p>
    <w:p>
      <w:pPr>
        <w:pStyle w:val="BodyText"/>
      </w:pPr>
      <w:r>
        <w:t xml:space="preserve">© 2023 Reflection Paper on Emergency Services in Italy.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Legacy of the Firefighter in Italy, Rome</dc:title>
  <dc:creator/>
  <dc:language>en</dc:language>
  <cp:keywords/>
  <dcterms:created xsi:type="dcterms:W3CDTF">2026-07-29T14:41:04Z</dcterms:created>
  <dcterms:modified xsi:type="dcterms:W3CDTF">2026-07-29T14:41:04Z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