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Japan,</w:t>
      </w:r>
      <w:r>
        <w:t xml:space="preserve"> </w:t>
      </w:r>
      <w:r>
        <w:t xml:space="preserve">Tokyo</w:t>
      </w:r>
    </w:p>
    <w:bookmarkStart w:id="25" w:name="Xd3879010100c699df8b490d538284ad054ec8d6"/>
    <w:p>
      <w:pPr>
        <w:pStyle w:val="Heading1"/>
      </w:pPr>
      <w:r>
        <w:t xml:space="preserve">Silent Guardians in the Concrete Jungle: A Reflection on Firefighters in Japan, Tokyo</w:t>
      </w:r>
    </w:p>
    <w:p>
      <w:pPr>
        <w:pStyle w:val="FirstParagraph"/>
      </w:pPr>
      <w:r>
        <w:t xml:space="preserve">The concept of emergency services often conjures images of chaotic sirens, rushing flames, and heroic bravery. However, my reflection on the role of firefighters within the specific context of Japan and its capital city, Tokyo, reveals a much deeper narrative. It is a narrative not just about extinguishing fires, but about maintaining social order in one of the most densely populated and structurally complex urban environments on Earth. To understand the</w:t>
      </w:r>
      <w:r>
        <w:t xml:space="preserve"> </w:t>
      </w:r>
      <w:r>
        <w:rPr>
          <w:bCs/>
          <w:b/>
        </w:rPr>
        <w:t xml:space="preserve">Firefighter</w:t>
      </w:r>
      <w:r>
        <w:t xml:space="preserve"> </w:t>
      </w:r>
      <w:r>
        <w:t xml:space="preserve">in</w:t>
      </w:r>
      <w:r>
        <w:t xml:space="preserve"> </w:t>
      </w:r>
      <w:r>
        <w:rPr>
          <w:bCs/>
          <w:b/>
        </w:rPr>
        <w:t xml:space="preserve">Tokyo</w:t>
      </w:r>
      <w:r>
        <w:t xml:space="preserve">, one must first understand the unique geographical, cultural, and infrastructural realities of modern</w:t>
      </w:r>
      <w:r>
        <w:t xml:space="preserve"> </w:t>
      </w:r>
      <w:r>
        <w:rPr>
          <w:bCs/>
          <w:b/>
        </w:rPr>
        <w:t xml:space="preserve">Japan Tokyo</w:t>
      </w:r>
      <w:r>
        <w:t xml:space="preserve">.</w:t>
      </w:r>
    </w:p>
    <w:bookmarkStart w:id="20" w:name="the-unique-challenges-of-urban-density"/>
    <w:p>
      <w:pPr>
        <w:pStyle w:val="Heading2"/>
      </w:pPr>
      <w:r>
        <w:t xml:space="preserve">The Unique Challenges of Urban Density</w:t>
      </w:r>
    </w:p>
    <w:p>
      <w:pPr>
        <w:pStyle w:val="FirstParagraph"/>
      </w:pPr>
      <w:r>
        <w:t xml:space="preserve">Tokyo is a megacity par excellence. With a metropolitan population exceeding thirty million people, the density is staggering. In many neighborhoods, particularly in the older wards like Asakusa or parts of Sumida, traditional wooden structures (*minka*) sit precariously close to modern concrete skyscrapers. This juxtaposition creates a unique fire hazard profile that differs significantly from Western cities with wider streets and greater setbacks between buildings.</w:t>
      </w:r>
    </w:p>
    <w:p>
      <w:pPr>
        <w:pStyle w:val="BodyText"/>
      </w:pPr>
      <w:r>
        <w:t xml:space="preserve">In this environment, the</w:t>
      </w:r>
      <w:r>
        <w:t xml:space="preserve"> </w:t>
      </w:r>
      <w:r>
        <w:rPr>
          <w:bCs/>
          <w:b/>
        </w:rPr>
        <w:t xml:space="preserve">Firefighter</w:t>
      </w:r>
      <w:r>
        <w:t xml:space="preserve"> </w:t>
      </w:r>
      <w:r>
        <w:t xml:space="preserve">is not merely a responder to emergencies but an integral part of urban planning and public safety education. The narrow alleyways that define much of Tokyo’s charm are also its greatest vulnerability in the event of a major seismic or combustion event. Therefore, reflecting on their role requires acknowledging that their primary tool is often prevention rather than reaction. The rigorous enforcement of fire codes, the meticulous inspection of electrical systems in aging wooden districts, and the constant public education campaigns are daily tasks for these professionals. They operate in a space where verticality meets antiquity, requiring specialized knowledge to navigate both high-rise rescue operations and low-clearance traditional housing.</w:t>
      </w:r>
    </w:p>
    <w:bookmarkEnd w:id="20"/>
    <w:bookmarkStart w:id="21" w:name="Xe6646961b27ff1a55ff99b3aeb52df5e32b09dd"/>
    <w:p>
      <w:pPr>
        <w:pStyle w:val="Heading2"/>
      </w:pPr>
      <w:r>
        <w:t xml:space="preserve">The Cultural Dimension: Omotenashi and Duty</w:t>
      </w:r>
    </w:p>
    <w:p>
      <w:pPr>
        <w:pStyle w:val="FirstParagraph"/>
      </w:pPr>
      <w:r>
        <w:t xml:space="preserve">To fully appreciate the service provided by firefighters in</w:t>
      </w:r>
      <w:r>
        <w:t xml:space="preserve"> </w:t>
      </w:r>
      <w:r>
        <w:rPr>
          <w:bCs/>
          <w:b/>
        </w:rPr>
        <w:t xml:space="preserve">Japan Tokyo</w:t>
      </w:r>
      <w:r>
        <w:t xml:space="preserve">, one must delve into the cultural fabric of Japanese society. The concept of *omotenashi*, or wholehearted hospitality, extends beyond business and tourism into public service. For a firefighter in Tokyo, this translates to an extreme level of professionalism, discipline, and community engagement.</w:t>
      </w:r>
    </w:p>
    <w:p>
      <w:pPr>
        <w:pStyle w:val="BodyText"/>
      </w:pPr>
      <w:r>
        <w:t xml:space="preserve">The reflection process reveals that these individuals are deeply embedded in their local communities. Unlike some Western models where emergency services may feel transient or distant from the populace they serve, firefighters in Tokyo stations often participate heavily in local festivals (*matsuri*), school visits, and neighborhood clean-up events. This presence builds trust. When a crisis occurs, the community does not see an outsider; they see a neighbor who has been walking their streets for years.</w:t>
      </w:r>
    </w:p>
    <w:p>
      <w:pPr>
        <w:pStyle w:val="BodyText"/>
      </w:pPr>
      <w:r>
        <w:t xml:space="preserve">This cultural integration is vital for mental resilience as well. The psychological toll of emergency response is universal, but in the collectivist society of Japan, this burden is shared. The station house functions as a family unit (*danka*), providing emotional support through strict hierarchy and camaraderie. Reflecting on this aspect highlights that the strength of a</w:t>
      </w:r>
      <w:r>
        <w:t xml:space="preserve"> </w:t>
      </w:r>
      <w:r>
        <w:rPr>
          <w:bCs/>
          <w:b/>
        </w:rPr>
        <w:t xml:space="preserve">Firefighter</w:t>
      </w:r>
      <w:r>
        <w:t xml:space="preserve"> </w:t>
      </w:r>
      <w:r>
        <w:t xml:space="preserve">in Tokyo is derived not only from physical training but from their deep-rooted connection to the social fabric of</w:t>
      </w:r>
      <w:r>
        <w:t xml:space="preserve"> </w:t>
      </w:r>
      <w:r>
        <w:rPr>
          <w:bCs/>
          <w:b/>
        </w:rPr>
        <w:t xml:space="preserve">Japan</w:t>
      </w:r>
      <w:r>
        <w:t xml:space="preserve">.</w:t>
      </w:r>
    </w:p>
    <w:bookmarkEnd w:id="21"/>
    <w:bookmarkStart w:id="22" w:name="Xe49d19c965425e1b589a94c577b3b95d1c31d8e"/>
    <w:p>
      <w:pPr>
        <w:pStyle w:val="Heading2"/>
      </w:pPr>
      <w:r>
        <w:t xml:space="preserve">The Shadow of Disaster: Earthquakes and Tsunamis</w:t>
      </w:r>
    </w:p>
    <w:p>
      <w:pPr>
        <w:pStyle w:val="FirstParagraph"/>
      </w:pPr>
      <w:r>
        <w:t xml:space="preserve">No reflection on emergency services in this region would be complete without addressing the omnipresent threat of natural disasters. Japan sits on the Pacific Ring of Fire, and Tokyo is constantly at risk for major earthquakes. The 1923 Great Kanto Earthquake and more recently, the 2011 Tohoku earthquake and tsunami, have fundamentally shaped how firefighters operate in</w:t>
      </w:r>
      <w:r>
        <w:t xml:space="preserve"> </w:t>
      </w:r>
      <w:r>
        <w:rPr>
          <w:bCs/>
          <w:b/>
        </w:rPr>
        <w:t xml:space="preserve">Japan Tokyo</w:t>
      </w:r>
      <w:r>
        <w:t xml:space="preserve">.</w:t>
      </w:r>
    </w:p>
    <w:p>
      <w:pPr>
        <w:pStyle w:val="BodyText"/>
      </w:pPr>
      <w:r>
        <w:t xml:space="preserve">The training here is intensive and perpetual. Firefighters are often the first responders to tsunamis as well as fires, requiring them to manage logistics in scenarios where traditional infrastructure may be completely destroyed. The reflection on their role must include an acknowledgment of their dual capacity: they are not just fighting flames but managing mass casualties, triage, and disaster relief in a chaotic post-disaster landscape. The preparedness is so ingrained that drills are frequent, and the population is conditioned to trust these responders implicitly during crises.</w:t>
      </w:r>
    </w:p>
    <w:bookmarkEnd w:id="22"/>
    <w:bookmarkStart w:id="23" w:name="X931b8d8b352f7646eef37d2c2379645fae2cf20"/>
    <w:p>
      <w:pPr>
        <w:pStyle w:val="Heading2"/>
      </w:pPr>
      <w:r>
        <w:t xml:space="preserve">Technological Integration and Future Challenges</w:t>
      </w:r>
    </w:p>
    <w:p>
      <w:pPr>
        <w:pStyle w:val="FirstParagraph"/>
      </w:pPr>
      <w:r>
        <w:t xml:space="preserve">As we look toward the future, the role of the</w:t>
      </w:r>
      <w:r>
        <w:t xml:space="preserve"> </w:t>
      </w:r>
      <w:r>
        <w:rPr>
          <w:bCs/>
          <w:b/>
        </w:rPr>
        <w:t xml:space="preserve">Firefighter</w:t>
      </w:r>
      <w:r>
        <w:t xml:space="preserve"> </w:t>
      </w:r>
      <w:r>
        <w:t xml:space="preserve">in Tokyo is evolving. The integration of robotics, drones, and AI into firefighting operations is leading the world. Tokyo’s fire department has experimented with remote-controlled vehicles for high-rise fires and drone surveillance for forest fires on mountainous outskirts. This technological leap means that the modern firefighter must also be a tech specialist.</w:t>
      </w:r>
    </w:p>
    <w:p>
      <w:pPr>
        <w:pStyle w:val="BodyText"/>
      </w:pPr>
      <w:r>
        <w:t xml:space="preserve">However, technology cannot replace the human element. In reflecting on this advancement, one realizes that while machines can enter dangerous zones where humans might perish, the decision-making, empathy required for victim rescue, and community leadership remain human traits. The challenge for</w:t>
      </w:r>
      <w:r>
        <w:t xml:space="preserve"> </w:t>
      </w:r>
      <w:r>
        <w:rPr>
          <w:bCs/>
          <w:b/>
        </w:rPr>
        <w:t xml:space="preserve">Japan Tokyo</w:t>
      </w:r>
      <w:r>
        <w:t xml:space="preserve"> </w:t>
      </w:r>
      <w:r>
        <w:t xml:space="preserve">is to balance high-tech solutions with the preservation of these essential human qualities.</w:t>
      </w:r>
    </w:p>
    <w:bookmarkEnd w:id="23"/>
    <w:bookmarkStart w:id="24" w:name="conclusion"/>
    <w:p>
      <w:pPr>
        <w:pStyle w:val="Heading2"/>
      </w:pPr>
      <w:r>
        <w:t xml:space="preserve">Conclusion</w:t>
      </w:r>
    </w:p>
    <w:p>
      <w:pPr>
        <w:pStyle w:val="FirstParagraph"/>
      </w:pPr>
      <w:r>
        <w:t xml:space="preserve">In conclusion, reflecting on the life and duty of a firefighter in Japan, specifically within the bustling metropolis of Tokyo, offers a profound insight into resilience, community cohesion, and adaptability. These individuals operate at the intersection of ancient tradition and futuristic technology. They serve in one of the world’s most dangerous urban environments for fire hazards due to density yet maintain an exceptionally low casualty rate through rigorous preparation and cultural discipline.</w:t>
      </w:r>
    </w:p>
    <w:p>
      <w:pPr>
        <w:pStyle w:val="BodyText"/>
      </w:pPr>
      <w:r>
        <w:t xml:space="preserve">The title of</w:t>
      </w:r>
      <w:r>
        <w:t xml:space="preserve"> </w:t>
      </w:r>
      <w:r>
        <w:rPr>
          <w:bCs/>
          <w:b/>
        </w:rPr>
        <w:t xml:space="preserve">Firefighter</w:t>
      </w:r>
      <w:r>
        <w:t xml:space="preserve"> </w:t>
      </w:r>
      <w:r>
        <w:t xml:space="preserve">in this context is not just a job description; it is a societal covenant. It represents a promise of safety in the face of inevitable natural and man-made disasters. For anyone seeking to understand the stability and calm that characterizes daily life in</w:t>
      </w:r>
      <w:r>
        <w:t xml:space="preserve"> </w:t>
      </w:r>
      <w:r>
        <w:rPr>
          <w:bCs/>
          <w:b/>
        </w:rPr>
        <w:t xml:space="preserve">Tokyo</w:t>
      </w:r>
      <w:r>
        <w:t xml:space="preserve">, one must look to these silent guardians who stand ready, ever vigilant, within their bright red stations. Their presence is a testament to the resilience of</w:t>
      </w:r>
      <w:r>
        <w:t xml:space="preserve"> </w:t>
      </w:r>
      <w:r>
        <w:rPr>
          <w:bCs/>
          <w:b/>
        </w:rPr>
        <w:t xml:space="preserve">Japan</w:t>
      </w:r>
      <w:r>
        <w:t xml:space="preserve"> </w:t>
      </w:r>
      <w:r>
        <w:t xml:space="preserve">and its unwavering commitment to protecting its people, ensuring that even in the shadow of potential catastrophe, life continues with dignity and safety.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Firefighters in Japan, Tokyo</dc:title>
  <dc:creator/>
  <dc:language>en</dc:language>
  <cp:keywords/>
  <dcterms:created xsi:type="dcterms:W3CDTF">2026-07-29T17:51:18Z</dcterms:created>
  <dcterms:modified xsi:type="dcterms:W3CDTF">2026-07-29T17:51:18Z</dcterms:modified>
</cp:coreProperties>
</file>

<file path=docProps/custom.xml><?xml version="1.0" encoding="utf-8"?>
<Properties xmlns="http://schemas.openxmlformats.org/officeDocument/2006/custom-properties" xmlns:vt="http://schemas.openxmlformats.org/officeDocument/2006/docPropsVTypes"/>
</file>