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Firefighter</w:t>
      </w:r>
      <w:r>
        <w:t xml:space="preserve"> </w:t>
      </w:r>
      <w:r>
        <w:t xml:space="preserve">in</w:t>
      </w:r>
      <w:r>
        <w:t xml:space="preserve"> </w:t>
      </w:r>
      <w:r>
        <w:t xml:space="preserve">Morocco</w:t>
      </w:r>
      <w:r>
        <w:t xml:space="preserve"> </w:t>
      </w:r>
      <w:r>
        <w:t xml:space="preserve">Casablanca</w:t>
      </w:r>
    </w:p>
    <w:bookmarkStart w:id="25" w:name="Xd2494871aed7bb9d0801dd56e239e59c2c5ec38"/>
    <w:p>
      <w:pPr>
        <w:pStyle w:val="Heading1"/>
      </w:pPr>
      <w:r>
        <w:t xml:space="preserve">The Sentinel of the Atlantic: A Reflection on the Firefighter in Morocco Casablanca</w:t>
      </w:r>
    </w:p>
    <w:p>
      <w:pPr>
        <w:pStyle w:val="FirstParagraph"/>
      </w:pPr>
      <w:r>
        <w:t xml:space="preserve">To understand the role of a</w:t>
      </w:r>
      <w:r>
        <w:t xml:space="preserve"> </w:t>
      </w:r>
      <w:r>
        <w:t xml:space="preserve">Firefighter</w:t>
      </w:r>
      <w:r>
        <w:t xml:space="preserve"> </w:t>
      </w:r>
      <w:r>
        <w:t xml:space="preserve">is to understand the delicate balance between chaos and order, between destruction and preservation. When this profession is viewed through the specific lens of</w:t>
      </w:r>
      <w:r>
        <w:t xml:space="preserve"> </w:t>
      </w:r>
      <w:r>
        <w:t xml:space="preserve">Morocco Casablanca</w:t>
      </w:r>
      <w:r>
        <w:t xml:space="preserve">, a city that breathes with an intensity unlike any other in North Africa, the reflection deepens significantly. Casablanca is not merely a geographical location; it is a living entity of concrete, commerce, and culture. It is known as "The White City," yet its fires often burn bright against the coastal mist. This</w:t>
      </w:r>
      <w:r>
        <w:t xml:space="preserve"> </w:t>
      </w:r>
      <w:r>
        <w:t xml:space="preserve">Reflection Paper</w:t>
      </w:r>
      <w:r>
        <w:t xml:space="preserve"> </w:t>
      </w:r>
      <w:r>
        <w:t xml:space="preserve">seeks to explore the multifaceted identity of the firefighter within this dynamic urban landscape, analyzing their duties, challenges, and symbolic importance.</w:t>
      </w:r>
    </w:p>
    <w:bookmarkStart w:id="20" w:name="the-urban-fabric-and-unique-challenges"/>
    <w:p>
      <w:pPr>
        <w:pStyle w:val="Heading2"/>
      </w:pPr>
      <w:r>
        <w:t xml:space="preserve">The Urban Fabric and Unique Challenges</w:t>
      </w:r>
    </w:p>
    <w:p>
      <w:pPr>
        <w:pStyle w:val="FirstParagraph"/>
      </w:pPr>
      <w:r>
        <w:t xml:space="preserve">Casablanca stands as the economic heartbeat of Morocco. It is a metropolis where modern skyscrapers in the Ain Diab district rise sharply above the intricate, labyrinthine alleys of the old Medina. For a</w:t>
      </w:r>
      <w:r>
        <w:t xml:space="preserve"> </w:t>
      </w:r>
      <w:r>
        <w:t xml:space="preserve">Firefighter</w:t>
      </w:r>
      <w:r>
        <w:t xml:space="preserve">, this duality presents a unique and formidable challenge. In the modern business districts, fires involve complex electrical systems, high-rise ventilation issues, and hazardous industrial materials found in large commercial centers like Morocco Mall or the Casa Finance City Hub. Here, the firefighter must be a technician of precision.</w:t>
      </w:r>
    </w:p>
    <w:p>
      <w:pPr>
        <w:pStyle w:val="BodyText"/>
      </w:pPr>
      <w:r>
        <w:t xml:space="preserve">However, shift just a few kilometers inland to neighborhoods such as Derb Sultan or Habous, and the nature of emergency response changes dramatically. These areas are characterized by dense housing, narrow streets where standard fire engines cannot enter easily, and older electrical wiring that poses significant risks. In these contexts, the</w:t>
      </w:r>
      <w:r>
        <w:t xml:space="preserve"> </w:t>
      </w:r>
      <w:r>
        <w:t xml:space="preserve">Firefighter</w:t>
      </w:r>
      <w:r>
        <w:t xml:space="preserve"> </w:t>
      </w:r>
      <w:r>
        <w:t xml:space="preserve">in</w:t>
      </w:r>
      <w:r>
        <w:t xml:space="preserve"> </w:t>
      </w:r>
      <w:r>
        <w:t xml:space="preserve">Morocco Casablanca</w:t>
      </w:r>
      <w:r>
        <w:t xml:space="preserve"> </w:t>
      </w:r>
      <w:r>
        <w:t xml:space="preserve">must rely on agility, community knowledge, and adapted equipment. The reflection here is not just on physical strength, but on intellectual adaptability. They are the bridge between traditional urban planning constraints and modern safety standards.</w:t>
      </w:r>
    </w:p>
    <w:bookmarkEnd w:id="20"/>
    <w:bookmarkStart w:id="21" w:name="cultural-resonance-and-social-trust"/>
    <w:p>
      <w:pPr>
        <w:pStyle w:val="Heading2"/>
      </w:pPr>
      <w:r>
        <w:t xml:space="preserve">Cultural Resonance and Social Trust</w:t>
      </w:r>
    </w:p>
    <w:p>
      <w:pPr>
        <w:pStyle w:val="FirstParagraph"/>
      </w:pPr>
      <w:r>
        <w:t xml:space="preserve">In Moroccan culture, trust is built on presence and reliability. The fire station in neighborhoods like Maârif or Ain Sebaa serves not only as a barracks but often as a community landmark. For many residents of Casablanca, the arrival of the red emergency vehicle signals hope amidst crisis. This paper reflects on how the</w:t>
      </w:r>
      <w:r>
        <w:t xml:space="preserve"> </w:t>
      </w:r>
      <w:r>
        <w:t xml:space="preserve">Firefighter</w:t>
      </w:r>
      <w:r>
        <w:t xml:space="preserve"> </w:t>
      </w:r>
      <w:r>
        <w:t xml:space="preserve">transcends their technical role to become a social pillar.</w:t>
      </w:r>
    </w:p>
    <w:p>
      <w:pPr>
        <w:pStyle w:val="BodyText"/>
      </w:pPr>
      <w:r>
        <w:t xml:space="preserve">"In a city that never sleeps and constantly reinvents itself, the firefighter is the guardian of its memory and its future."</w:t>
      </w:r>
    </w:p>
    <w:p>
      <w:pPr>
        <w:pStyle w:val="BodyText"/>
      </w:pPr>
      <w:r>
        <w:t xml:space="preserve">The relationship between the emergency services and the public in Casablanca is symbiotic. During major events, such as religious holidays or large cultural festivals held at venues like Morocco Mall or along Corniche Ain Diab, firefighters work alongside police to manage crowd safety and prevent accidents. This visible presence reassures thousands of citizens. The</w:t>
      </w:r>
      <w:r>
        <w:t xml:space="preserve"> </w:t>
      </w:r>
      <w:r>
        <w:t xml:space="preserve">Reflection Paper</w:t>
      </w:r>
      <w:r>
        <w:t xml:space="preserve"> </w:t>
      </w:r>
      <w:r>
        <w:t xml:space="preserve">observes that the dignity with which these professionals conduct themselves reflects positively on the state’s ability to protect its citizens in one of Africa's most vibrant cities.</w:t>
      </w:r>
    </w:p>
    <w:bookmarkEnd w:id="21"/>
    <w:bookmarkStart w:id="22" w:name="X0940f2f4a2f2390e7ec53aa1065bf2a59bf1c70"/>
    <w:p>
      <w:pPr>
        <w:pStyle w:val="Heading2"/>
      </w:pPr>
      <w:r>
        <w:t xml:space="preserve">Evolving Threats and Technological Adaptation</w:t>
      </w:r>
    </w:p>
    <w:p>
      <w:pPr>
        <w:pStyle w:val="FirstParagraph"/>
      </w:pPr>
      <w:r>
        <w:t xml:space="preserve">The scope of what a firefighter handles in Casablanca has expanded beyond traditional structural fires. With the rapid industrialization along the outskirts of the city, including oil refineries and chemical plants near Sidi Moumen or Nouaceur, there is an increased risk of industrial disasters. The modern Moroccan firefighter must be trained in hazardous materials (HAZMAT) handling, a skill set that requires continuous international collaboration and advanced training.</w:t>
      </w:r>
    </w:p>
    <w:p>
      <w:pPr>
        <w:pStyle w:val="BodyText"/>
      </w:pPr>
      <w:r>
        <w:t xml:space="preserve">Furthermore, climate change poses a new frontier for emergency services in</w:t>
      </w:r>
      <w:r>
        <w:t xml:space="preserve"> </w:t>
      </w:r>
      <w:r>
        <w:t xml:space="preserve">Morocco Casablanca</w:t>
      </w:r>
      <w:r>
        <w:t xml:space="preserve">. Increased temperatures and erratic weather patterns contribute to urban heat islands, exacerbating fire risks in green spaces and densely populated areas. The firefighter’s role is evolving into one of prevention as much as response. Community outreach programs, now common in districts like Hay Hassani, educate residents on electrical safety and fire prevention. This proactive approach is a testament to the maturation of the profession within the city.</w:t>
      </w:r>
    </w:p>
    <w:bookmarkEnd w:id="22"/>
    <w:bookmarkStart w:id="23" w:name="Xa789e9ac6a270deb223a57748a23330553a4bbc"/>
    <w:p>
      <w:pPr>
        <w:pStyle w:val="Heading2"/>
      </w:pPr>
      <w:r>
        <w:t xml:space="preserve">The Human Element: Sacrifice and Solidarity</w:t>
      </w:r>
    </w:p>
    <w:p>
      <w:pPr>
        <w:pStyle w:val="FirstParagraph"/>
      </w:pPr>
      <w:r>
        <w:t xml:space="preserve">No reflection on this topic would be complete without addressing the human element. The life of a firefighter in Casablanca is one of rigorous discipline and emotional resilience. They witness tragedies that shake even the most hardened individuals, from building collapses to vehicle accidents on the busy Boulevard Zerktouni or Mohammed V Avenue.</w:t>
      </w:r>
    </w:p>
    <w:p>
      <w:pPr>
        <w:pStyle w:val="BodyText"/>
      </w:pPr>
      <w:r>
        <w:t xml:space="preserve">The solidarity among firefighters is profound. In</w:t>
      </w:r>
      <w:r>
        <w:t xml:space="preserve"> </w:t>
      </w:r>
      <w:r>
        <w:t xml:space="preserve">Morocco Casablanca</w:t>
      </w:r>
      <w:r>
        <w:t xml:space="preserve">, where extended family structures are strong, this camaraderie often mirrors familial bonds. They share shifts, risks, and triumphs in a way that creates an unbreakable chain of support. This internal cohesion is vital for mental health and operational efficiency.</w:t>
      </w:r>
    </w:p>
    <w:bookmarkEnd w:id="23"/>
    <w:bookmarkStart w:id="24" w:name="conclusion"/>
    <w:p>
      <w:pPr>
        <w:pStyle w:val="Heading2"/>
      </w:pPr>
      <w:r>
        <w:t xml:space="preserve">Conclusion</w:t>
      </w:r>
    </w:p>
    <w:p>
      <w:pPr>
        <w:pStyle w:val="FirstParagraph"/>
      </w:pPr>
      <w:r>
        <w:t xml:space="preserve">In conclusion, the figure of the</w:t>
      </w:r>
      <w:r>
        <w:t xml:space="preserve"> </w:t>
      </w:r>
      <w:r>
        <w:t xml:space="preserve">Firefighter</w:t>
      </w:r>
      <w:r>
        <w:t xml:space="preserve"> </w:t>
      </w:r>
      <w:r>
        <w:t xml:space="preserve">in</w:t>
      </w:r>
      <w:r>
        <w:t xml:space="preserve"> </w:t>
      </w:r>
      <w:r>
        <w:t xml:space="preserve">Morocco Casablanca</w:t>
      </w:r>
      <w:r>
        <w:t xml:space="preserve"> </w:t>
      </w:r>
      <w:r>
        <w:t xml:space="preserve">is a symbol of resilience, adaptation, and service. They navigate a complex urban environment that blends the ancient with the ultra-modern. Their work requires not only physical bravery but also technical expertise and deep cultural sensitivity.</w:t>
      </w:r>
    </w:p>
    <w:p>
      <w:pPr>
        <w:pStyle w:val="BodyText"/>
      </w:pPr>
      <w:r>
        <w:t xml:space="preserve">This</w:t>
      </w:r>
      <w:r>
        <w:t xml:space="preserve"> </w:t>
      </w:r>
      <w:r>
        <w:t xml:space="preserve">Reflection Paper</w:t>
      </w:r>
      <w:r>
        <w:t xml:space="preserve"> </w:t>
      </w:r>
      <w:r>
        <w:t xml:space="preserve">highlights that as Casablanca continues to grow into a global hub, the role of emergency responders will only become more critical. They are the unsung heroes who ensure that the city’s economic engine does not overheat and its social fabric remains intact. To honor them is to recognize their vital contribution to the stability and prosperity of one of Morocco’s most cherished cities. The future demands continued investment in their training, equipment, and well-being, ensuring they remain ready for whatever challenges the dynamic metropolis of Casablanca presents.</w:t>
      </w:r>
    </w:p>
    <w:p>
      <w:pPr>
        <w:pStyle w:val="BodyText"/>
      </w:pPr>
      <w:r>
        <w:rPr>
          <w:iCs/>
          <w:i/>
        </w:rPr>
        <w:t xml:space="preserve">Document prepared as a comprehensive reflection on emergency services within the urban context of Casablanca.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Firefighter in Morocco Casablanca</dc:title>
  <dc:creator/>
  <dc:language>en</dc:language>
  <cp:keywords/>
  <dcterms:created xsi:type="dcterms:W3CDTF">2026-07-29T17:28:19Z</dcterms:created>
  <dcterms:modified xsi:type="dcterms:W3CDTF">2026-07-29T17:28:19Z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