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Myanmar</w:t>
      </w:r>
      <w:r>
        <w:t xml:space="preserve"> </w:t>
      </w:r>
      <w:r>
        <w:t xml:space="preserve">Yangon</w:t>
      </w:r>
    </w:p>
    <w:bookmarkStart w:id="25" w:name="X2015585ecdca54fc8c27123f723b38dd1dcfc18"/>
    <w:p>
      <w:pPr>
        <w:pStyle w:val="Heading1"/>
      </w:pPr>
      <w:r>
        <w:t xml:space="preserve">The Guardian in the Smoke: A Reflection on the Firefighter in Myanmar Yangon</w:t>
      </w:r>
    </w:p>
    <w:p>
      <w:pPr>
        <w:pStyle w:val="FirstParagraph"/>
      </w:pPr>
      <w:r>
        <w:t xml:space="preserve">In the bustling heart of Southeast Asia, where history and modernity collide, there exists a profession that embodies courage, resilience, and an unwavering commitment to public safety. This is the role of the firefighter. In particular, within the dense urban landscape of</w:t>
      </w:r>
      <w:r>
        <w:t xml:space="preserve"> </w:t>
      </w:r>
      <w:r>
        <w:rPr>
          <w:bCs/>
          <w:b/>
        </w:rPr>
        <w:t xml:space="preserve">Myanmar Yangon</w:t>
      </w:r>
      <w:r>
        <w:t xml:space="preserve">, these individuals are not merely emergency responders; they are vital sentinels protecting one of Asia’s most complex and historically rich cities. Reflecting on their duties, challenges, and significance requires a deep understanding of the unique environmental, infrastructural, and social fabric that defines life in this dynamic metropolis.</w:t>
      </w:r>
    </w:p>
    <w:bookmarkStart w:id="20" w:name="the-urban-labyrinth-of-yangon"/>
    <w:p>
      <w:pPr>
        <w:pStyle w:val="Heading2"/>
      </w:pPr>
      <w:r>
        <w:t xml:space="preserve">The Urban Labyrinth of Yangon</w:t>
      </w:r>
    </w:p>
    <w:p>
      <w:pPr>
        <w:pStyle w:val="FirstParagraph"/>
      </w:pPr>
      <w:r>
        <w:t xml:space="preserve">To understand the magnitude of the</w:t>
      </w:r>
      <w:r>
        <w:t xml:space="preserve"> </w:t>
      </w:r>
      <w:r>
        <w:rPr>
          <w:bCs/>
          <w:b/>
        </w:rPr>
        <w:t xml:space="preserve">Firefighter</w:t>
      </w:r>
    </w:p>
    <w:p>
      <w:pPr>
        <w:pStyle w:val="BodyText"/>
      </w:pPr>
      <w:r>
        <w:t xml:space="preserve">In many developed nations, fire codes are strictly enforced, and building materials are regulated to prevent rapid fire spread. In Myanmar Yangon, however, the rapid urbanization often outpaces regulatory enforcement. The prevalence of combustible materials in older structures means that a small spark can escalate into a raging inferno with terrifying speed. For the firefighter stationed here, the terrain is not just about battling flames but navigating a labyrinth where access for heavy fire trucks is often impossible. This reality demands agility, adaptability, and an intimate knowledge of every street corner and hidden alleyway in the city.</w:t>
      </w:r>
    </w:p>
    <w:bookmarkEnd w:id="20"/>
    <w:bookmarkStart w:id="21" w:name="the-human-element-courage-amidst-chaos"/>
    <w:p>
      <w:pPr>
        <w:pStyle w:val="Heading2"/>
      </w:pPr>
      <w:r>
        <w:t xml:space="preserve">The Human Element: Courage Amidst Chaos</w:t>
      </w:r>
    </w:p>
    <w:p>
      <w:pPr>
        <w:pStyle w:val="FirstParagraph"/>
      </w:pPr>
      <w:r>
        <w:t xml:space="preserve">The life of a firefighter in Myanmar Yangon is characterized by sudden transitions from calm to chaos. There are no hours when they can truly rest easy, for fires do not adhere to schedules. The psychological toll on these heroes is significant. They are often the first responders at scenes involving not just property damage, but loss of life and devastating trauma for families who have lost their homes and livelihoods.</w:t>
      </w:r>
    </w:p>
    <w:p>
      <w:pPr>
        <w:pStyle w:val="BodyText"/>
      </w:pPr>
      <w:r>
        <w:t xml:space="preserve">Reflecting on their role brings to light a profound sense of duty that transcends mere employment. In Myanmar’s collectivist culture, the community often rallies around those in distress. The firefighter stands as a symbol of hope in moments of despair. Whether it is rescuing children trapped in burning buildings or assisting elderly residents who cannot evacuate quickly, the</w:t>
      </w:r>
      <w:r>
        <w:t xml:space="preserve"> </w:t>
      </w:r>
      <w:r>
        <w:rPr>
          <w:bCs/>
          <w:b/>
        </w:rPr>
        <w:t xml:space="preserve">Firefighter</w:t>
      </w:r>
      <w:r>
        <w:t xml:space="preserve"> </w:t>
      </w:r>
      <w:r>
        <w:t xml:space="preserve">becomes a lifeline. Their presence brings immediate relief to panicked crowds, demonstrating that even in the face of destruction, there are those willing to risk everything for the safety of others.</w:t>
      </w:r>
    </w:p>
    <w:bookmarkEnd w:id="21"/>
    <w:bookmarkStart w:id="22" w:name="infrastructure-and-resource-constraints"/>
    <w:p>
      <w:pPr>
        <w:pStyle w:val="Heading2"/>
      </w:pPr>
      <w:r>
        <w:t xml:space="preserve">Infrastructure and Resource Constraints</w:t>
      </w:r>
    </w:p>
    <w:p>
      <w:pPr>
        <w:pStyle w:val="FirstParagraph"/>
      </w:pPr>
      <w:r>
        <w:t xml:space="preserve">A candid reflection on firefighting in Myanmar Yangon must also address the systemic challenges faced by these professionals. While their bravery is unmatched, they often operate with limited resources compared to international standards. Water pressure issues in high-rise buildings, outdated equipment, and traffic congestion that delays response times are persistent hurdles.</w:t>
      </w:r>
    </w:p>
    <w:p>
      <w:pPr>
        <w:pStyle w:val="BodyText"/>
      </w:pPr>
      <w:r>
        <w:t xml:space="preserve">Traffic in Yangon can be notoriously heavy, turning a five-minute drive into an hour-long ordeal. Firefighters must constantly strategize how to bypass gridlock to reach emergency scenes quickly. This logistical nightmare requires exceptional coordination between the fire service and traffic police. Furthermore, the lack of widespread sprinkler systems in residential areas places the entire burden of suppression on human effort rather than automated technology. Despite these limitations, the dedication remains steadfast. The</w:t>
      </w:r>
      <w:r>
        <w:t xml:space="preserve"> </w:t>
      </w:r>
      <w:r>
        <w:rPr>
          <w:bCs/>
          <w:b/>
        </w:rPr>
        <w:t xml:space="preserve">Firefighter</w:t>
      </w:r>
      <w:r>
        <w:t xml:space="preserve"> </w:t>
      </w:r>
      <w:r>
        <w:t xml:space="preserve">adapts, utilizing manual pumps and creative tactics to control blazes that would be easily managed elsewhere with modern infrastructure.</w:t>
      </w:r>
    </w:p>
    <w:bookmarkEnd w:id="22"/>
    <w:bookmarkStart w:id="23" w:name="the-role-in-community-resilience"/>
    <w:p>
      <w:pPr>
        <w:pStyle w:val="Heading2"/>
      </w:pPr>
      <w:r>
        <w:t xml:space="preserve">The Role in Community Resilience</w:t>
      </w:r>
    </w:p>
    <w:p>
      <w:pPr>
        <w:pStyle w:val="FirstParagraph"/>
      </w:pPr>
      <w:r>
        <w:t xml:space="preserve">Beyond active firefighting, the role of the firefighter in Myanmar Yangon is evolving to include education and prevention. With increasing industrialization and electrical usage, fire risks are multiplying. Firefighters are increasingly taking on roles as community educators, visiting schools and businesses to teach fire safety protocols.</w:t>
      </w:r>
    </w:p>
    <w:p>
      <w:pPr>
        <w:pStyle w:val="BodyText"/>
      </w:pPr>
      <w:r>
        <w:t xml:space="preserve">This preventive aspect is crucial for long-term survival. By fostering a culture of awareness, they empower citizens to become partners in safety. In Myanmar Yangon, where community bonds are strong, the firefighter becomes a trusted figure within neighborhoods. They conduct regular inspections of local markets and religious sites, spaces that are central to social life but high-risk areas due to crowds and flammable decorations like incense and oil lamps.</w:t>
      </w:r>
    </w:p>
    <w:bookmarkEnd w:id="23"/>
    <w:bookmarkStart w:id="24" w:name="conclusion-a-testament-to-resilience"/>
    <w:p>
      <w:pPr>
        <w:pStyle w:val="Heading2"/>
      </w:pPr>
      <w:r>
        <w:t xml:space="preserve">Conclusion: A Testament to Resilience</w:t>
      </w:r>
    </w:p>
    <w:p>
      <w:pPr>
        <w:pStyle w:val="FirstParagraph"/>
      </w:pPr>
      <w:r>
        <w:t xml:space="preserve">In conclusion, the identity of the firefighter in Myanmar Yangon is deeply intertwined with the soul of the city. They are guardians who operate at the intersection of tradition and modernity, facing ancient challenges with contemporary grit. Their work highlights not only their personal bravery but also reflects broader issues regarding urban planning, infrastructure development, and community preparedness.</w:t>
      </w:r>
    </w:p>
    <w:p>
      <w:pPr>
        <w:pStyle w:val="BodyText"/>
      </w:pPr>
      <w:r>
        <w:t xml:space="preserve">To reflect on their service is to recognize that safety is not a given; it is maintained by those willing to step into the smoke so others can walk away in the sunlight. As Myanmar Yangon continues to grow and transform, the importance of supporting its firefighters—through better resources, training, and public respect—cannot be overstated. They are the unsung heroes who ensure that while fires may break out occasionally in this vibrant city, they never consume its spirit or its people.</w:t>
      </w:r>
    </w:p>
    <w:p>
      <w:pPr>
        <w:pStyle w:val="BodyText"/>
      </w:pPr>
      <w:r>
        <w:t xml:space="preserve">The legacy of the</w:t>
      </w:r>
      <w:r>
        <w:t xml:space="preserve"> </w:t>
      </w:r>
      <w:r>
        <w:rPr>
          <w:bCs/>
          <w:b/>
        </w:rPr>
        <w:t xml:space="preserve">Firefighter</w:t>
      </w:r>
      <w:r>
        <w:t xml:space="preserve"> </w:t>
      </w:r>
      <w:r>
        <w:t xml:space="preserve">in Myanmar Yangon is one of enduring hope. In a world that can often feel unpredictable and dangerous, their unwavering commitment serves as a beacon, reminding us that even in the darkest moments of crisis, there are hands ready to pull us through.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Firefighter in Myanmar Yangon</dc:title>
  <dc:creator/>
  <dc:language>en</dc:language>
  <cp:keywords/>
  <dcterms:created xsi:type="dcterms:W3CDTF">2026-07-29T16:39:43Z</dcterms:created>
  <dcterms:modified xsi:type="dcterms:W3CDTF">2026-07-29T16:39:43Z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