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Firefighter</w:t>
      </w:r>
      <w:r>
        <w:t xml:space="preserve"> </w:t>
      </w:r>
      <w:r>
        <w:t xml:space="preserve">in</w:t>
      </w:r>
      <w:r>
        <w:t xml:space="preserve"> </w:t>
      </w:r>
      <w:r>
        <w:t xml:space="preserve">Qatar,</w:t>
      </w:r>
      <w:r>
        <w:t xml:space="preserve"> </w:t>
      </w:r>
      <w:r>
        <w:t xml:space="preserve">Doha</w:t>
      </w:r>
    </w:p>
    <w:bookmarkStart w:id="27" w:name="Xd74b9f41902ba07e607588156e34bf02320ea24"/>
    <w:p>
      <w:pPr>
        <w:pStyle w:val="Heading1"/>
      </w:pPr>
      <w:r>
        <w:t xml:space="preserve">The Guardian of the Skyscraper and the Souq: A Reflection on Firefighters in Qatar, Doha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The Role and Significance of the Firefighter in Qatar, Doha</w:t>
      </w:r>
    </w:p>
    <w:bookmarkStart w:id="20" w:name="the-modern-paradox-of-qatari-safety"/>
    <w:p>
      <w:pPr>
        <w:pStyle w:val="Heading2"/>
      </w:pPr>
      <w:r>
        <w:t xml:space="preserve">The Modern Paradox of Qatari Safety</w:t>
      </w:r>
    </w:p>
    <w:p>
      <w:pPr>
        <w:pStyle w:val="FirstParagraph"/>
      </w:pPr>
      <w:r>
        <w:t xml:space="preserve">When one envisions the archetype of a firefighter, images often come to mind of rustic forests burning under harsh suns or historic wooden structures crumbling in ancient European cities. However, reflecting on the role of the</w:t>
      </w:r>
      <w:r>
        <w:t xml:space="preserve"> </w:t>
      </w:r>
      <w:r>
        <w:t xml:space="preserve">Firefighter</w:t>
      </w:r>
      <w:r>
        <w:t xml:space="preserve"> </w:t>
      </w:r>
      <w:r>
        <w:t xml:space="preserve">within the specific context of</w:t>
      </w:r>
      <w:r>
        <w:t xml:space="preserve"> </w:t>
      </w:r>
      <w:r>
        <w:t xml:space="preserve">Qatar Doha</w:t>
      </w:r>
      <w:r>
        <w:t xml:space="preserve"> </w:t>
      </w:r>
      <w:r>
        <w:t xml:space="preserve">requires a shift in perspective. It demands an understanding of a unique urban landscape defined by hyper-modernity, extreme climatic conditions, and rapid developmental velocity. This reflection paper seeks to explore not just the mechanical duties of emergency response, but the cultural, environmental, and societal significance of these first responders in one of the Middle East’s most dynamic capitals.</w:t>
      </w:r>
    </w:p>
    <w:bookmarkEnd w:id="20"/>
    <w:bookmarkStart w:id="21" w:name="the-environmental-crucible"/>
    <w:p>
      <w:pPr>
        <w:pStyle w:val="Heading2"/>
      </w:pPr>
      <w:r>
        <w:t xml:space="preserve">The Environmental Crucible</w:t>
      </w:r>
    </w:p>
    <w:p>
      <w:pPr>
        <w:pStyle w:val="FirstParagraph"/>
      </w:pPr>
      <w:r>
        <w:t xml:space="preserve">The primary challenge facing any</w:t>
      </w:r>
      <w:r>
        <w:t xml:space="preserve"> </w:t>
      </w:r>
      <w:r>
        <w:t xml:space="preserve">Firefighter</w:t>
      </w:r>
      <w:r>
        <w:t xml:space="preserve"> </w:t>
      </w:r>
      <w:r>
        <w:t xml:space="preserve">in</w:t>
      </w:r>
      <w:r>
        <w:t xml:space="preserve"> </w:t>
      </w:r>
      <w:r>
        <w:t xml:space="preserve">Qatar Doha</w:t>
      </w:r>
      <w:r>
        <w:t xml:space="preserve"> </w:t>
      </w:r>
      <w:r>
        <w:t xml:space="preserve">is the environment itself. Doha experiences some of the highest temperatures on Earth during the summer months, often exceeding 45°C (113°F). In this heat, flammable materials degrade faster, and ignition points become lower. The reflection here is one of endurance; these professionals operate in an environment where their own physical safety is constantly under siege by thermal stress before they even engage with a fire.</w:t>
      </w:r>
    </w:p>
    <w:p>
      <w:pPr>
        <w:pStyle w:val="BodyText"/>
      </w:pPr>
      <w:r>
        <w:t xml:space="preserve">Furthermore, the urban fabric of</w:t>
      </w:r>
      <w:r>
        <w:t xml:space="preserve"> </w:t>
      </w:r>
      <w:r>
        <w:t xml:space="preserve">Qatar Doha</w:t>
      </w:r>
      <w:r>
        <w:t xml:space="preserve"> </w:t>
      </w:r>
      <w:r>
        <w:t xml:space="preserve">consists largely of glass-and-steel skyscrapers. While these structures are built to rigorous international safety standards, the "stack effect" in high-rise buildings can accelerate smoke and heat movement vertically at terrifying speeds. Reflecting on this, one realizes that the modern</w:t>
      </w:r>
      <w:r>
        <w:t xml:space="preserve"> </w:t>
      </w:r>
      <w:r>
        <w:t xml:space="preserve">Firefighter</w:t>
      </w:r>
      <w:r>
        <w:t xml:space="preserve"> </w:t>
      </w:r>
      <w:r>
        <w:t xml:space="preserve">must be as much an engineer as a warrior. They must understand building physics to combat fires that behave differently than those in low-rise structures common elsewhere.</w:t>
      </w:r>
    </w:p>
    <w:bookmarkEnd w:id="21"/>
    <w:bookmarkStart w:id="22" w:name="a-multicultural-tapestry-of-service"/>
    <w:p>
      <w:pPr>
        <w:pStyle w:val="Heading2"/>
      </w:pPr>
      <w:r>
        <w:t xml:space="preserve">A Multicultural Tapestry of Service</w:t>
      </w:r>
    </w:p>
    <w:p>
      <w:pPr>
        <w:pStyle w:val="FirstParagraph"/>
      </w:pPr>
      <w:r>
        <w:t xml:space="preserve">One cannot reflect on fire services in</w:t>
      </w:r>
      <w:r>
        <w:t xml:space="preserve"> </w:t>
      </w:r>
      <w:r>
        <w:t xml:space="preserve">Qatar Doha</w:t>
      </w:r>
      <w:r>
        <w:t xml:space="preserve"> </w:t>
      </w:r>
      <w:r>
        <w:t xml:space="preserve">without acknowledging the demographic reality of the nation. The workforce is a vibrant mosaic of cultures, and this extends to the emergency services departments. The camaraderie seen among</w:t>
      </w:r>
      <w:r>
        <w:t xml:space="preserve"> </w:t>
      </w:r>
      <w:r>
        <w:t xml:space="preserve">Firefighters</w:t>
      </w:r>
      <w:r>
        <w:t xml:space="preserve"> </w:t>
      </w:r>
      <w:r>
        <w:t xml:space="preserve">transcends nationality, religion, and language. In</w:t>
      </w:r>
      <w:r>
        <w:t xml:space="preserve"> </w:t>
      </w:r>
      <w:r>
        <w:t xml:space="preserve">Qatar Doha</w:t>
      </w:r>
      <w:r>
        <w:t xml:space="preserve">, a team might consist of personnel from India, Pakistan, Egypt, Jordan Lebanon Syria Europe and Africa working in unison.</w:t>
      </w:r>
    </w:p>
    <w:p>
      <w:pPr>
        <w:pStyle w:val="BodyText"/>
      </w:pPr>
      <w:r>
        <w:t xml:space="preserve">This diversity is not merely a statistical fact but a operational strength. It fosters a culture where communication must be clear, universal, and precise. The reflection here is on unity in the face of chaos. When an alarm sounds at the Museum of Islamic Art or during the rush hour traffic near Msheireb Downtown, these diverse groups become one entity. This mirrors the broader societal goal of Qatar Doha: to harmonize traditional values with a modern, globalized identity.</w:t>
      </w:r>
    </w:p>
    <w:bookmarkEnd w:id="22"/>
    <w:bookmarkStart w:id="23" w:name="the-guardian-of-cultural-heritage"/>
    <w:p>
      <w:pPr>
        <w:pStyle w:val="Heading2"/>
      </w:pPr>
      <w:r>
        <w:t xml:space="preserve">The Guardian of Cultural Heritage</w:t>
      </w:r>
    </w:p>
    <w:p>
      <w:pPr>
        <w:pStyle w:val="FirstParagraph"/>
      </w:pPr>
      <w:r>
        <w:t xml:space="preserve">Qatar Doha</w:t>
      </w:r>
      <w:r>
        <w:t xml:space="preserve"> </w:t>
      </w:r>
      <w:r>
        <w:t xml:space="preserve">is rapidly becoming a hub for cultural preservation as much as futuristic development. With institutions like the National Museum of Qatar and the restoration projects in Al Corniche, there is a critical need to protect heritage from fire hazards. The</w:t>
      </w:r>
      <w:r>
        <w:t xml:space="preserve"> </w:t>
      </w:r>
      <w:r>
        <w:t xml:space="preserve">Firefighter</w:t>
      </w:r>
      <w:r>
        <w:t xml:space="preserve"> </w:t>
      </w:r>
      <w:r>
        <w:t xml:space="preserve">in this context acts not only as an emergency responder but also as a custodian of history.</w:t>
      </w:r>
    </w:p>
    <w:p>
      <w:pPr>
        <w:pStyle w:val="BodyText"/>
      </w:pPr>
      <w:r>
        <w:t xml:space="preserve">Reflecting on recent developments, such as preparations for major global events like the FIFA World Cup 2022 and subsequent tourism initiatives, the role of fire safety has moved from reactive to proactive. Inspections, community education programs regarding gas safety in traditional desert homes versus modern air-conditioned villas, and specialized training for handling chemical fires in industrial zones all point to a sophisticated operational model. The</w:t>
      </w:r>
      <w:r>
        <w:t xml:space="preserve"> </w:t>
      </w:r>
      <w:r>
        <w:t xml:space="preserve">Firefighter</w:t>
      </w:r>
      <w:r>
        <w:t xml:space="preserve"> </w:t>
      </w:r>
      <w:r>
        <w:t xml:space="preserve">is an educator as well as a rescuer, teaching citizens and expatriates alike how to coexist safely with the technology that powers</w:t>
      </w:r>
      <w:r>
        <w:t xml:space="preserve"> </w:t>
      </w:r>
      <w:r>
        <w:t xml:space="preserve">Qatar Doha</w:t>
      </w:r>
      <w:r>
        <w:t xml:space="preserve">.</w:t>
      </w:r>
    </w:p>
    <w:bookmarkEnd w:id="23"/>
    <w:bookmarkStart w:id="24" w:name="Xbe459ff6f3919817b9d159cc12b059f8748a17c"/>
    <w:p>
      <w:pPr>
        <w:pStyle w:val="Heading2"/>
      </w:pPr>
      <w:r>
        <w:t xml:space="preserve">The Psychological Weight of Responsibility</w:t>
      </w:r>
    </w:p>
    <w:p>
      <w:pPr>
        <w:pStyle w:val="FirstParagraph"/>
      </w:pPr>
      <w:r>
        <w:t xml:space="preserve">There is a profound psychological component to being a</w:t>
      </w:r>
      <w:r>
        <w:t xml:space="preserve"> </w:t>
      </w:r>
      <w:r>
        <w:t xml:space="preserve">Firefighter</w:t>
      </w:r>
      <w:r>
        <w:t xml:space="preserve">. In a city where traffic congestion can be significant and rescue times are critical, the pressure is immense. Every second counts in</w:t>
      </w:r>
      <w:r>
        <w:t xml:space="preserve"> </w:t>
      </w:r>
      <w:r>
        <w:t xml:space="preserve">Qatar Doha</w:t>
      </w:r>
      <w:r>
        <w:t xml:space="preserve">'s dense urban planning. The reflection here touches upon the mental resilience required to maintain calm amidst panic.</w:t>
      </w:r>
    </w:p>
    <w:p>
      <w:pPr>
        <w:pStyle w:val="BodyText"/>
      </w:pPr>
      <w:r>
        <w:t xml:space="preserve">Moreover, as</w:t>
      </w:r>
      <w:r>
        <w:t xml:space="preserve"> </w:t>
      </w:r>
      <w:r>
        <w:t xml:space="preserve">Qatar Doha</w:t>
      </w:r>
      <w:r>
        <w:t xml:space="preserve"> </w:t>
      </w:r>
      <w:r>
        <w:t xml:space="preserve">hosts international gatherings and large-scale public events, the stakes for mass casualty incidents are high.</w:t>
      </w:r>
      <w:r>
        <w:t xml:space="preserve"> </w:t>
      </w:r>
      <w:r>
        <w:t xml:space="preserve">Firefighters</w:t>
      </w:r>
      <w:r>
        <w:t xml:space="preserve"> </w:t>
      </w:r>
      <w:r>
        <w:t xml:space="preserve">must be prepared for scenarios ranging from small kitchen fires in residential compounds to major structural failures or hazardous material spills at the port areas. This constant state of readiness requires a level of professional discipline that is deeply respected by the community.</w:t>
      </w:r>
    </w:p>
    <w:bookmarkEnd w:id="24"/>
    <w:bookmarkStart w:id="25" w:name="social-perception-and-community-trust"/>
    <w:p>
      <w:pPr>
        <w:pStyle w:val="Heading2"/>
      </w:pPr>
      <w:r>
        <w:t xml:space="preserve">Social Perception and Community Trust</w:t>
      </w:r>
    </w:p>
    <w:p>
      <w:pPr>
        <w:pStyle w:val="FirstParagraph"/>
      </w:pPr>
      <w:r>
        <w:t xml:space="preserve">In</w:t>
      </w:r>
      <w:r>
        <w:t xml:space="preserve"> </w:t>
      </w:r>
      <w:r>
        <w:t xml:space="preserve">Qatar Doha</w:t>
      </w:r>
      <w:r>
        <w:t xml:space="preserve">, first responders are viewed with immense respect and gratitude. They are seen as unsung heroes who ensure the safety of a city that moves at a breakneck pace. For many expatriates, who make up the majority of the population, knowing that there is a robust, professional fire service provides a sense of security and belonging. The</w:t>
      </w:r>
      <w:r>
        <w:t xml:space="preserve"> </w:t>
      </w:r>
      <w:r>
        <w:t xml:space="preserve">Firefighter</w:t>
      </w:r>
      <w:r>
        <w:t xml:space="preserve"> </w:t>
      </w:r>
      <w:r>
        <w:t xml:space="preserve">becomes an ambassador of state capability and care.</w:t>
      </w:r>
    </w:p>
    <w:p>
      <w:pPr>
        <w:pStyle w:val="BodyText"/>
      </w:pPr>
      <w:r>
        <w:t xml:space="preserve">Reflecting on community interactions, we see initiatives where local</w:t>
      </w:r>
      <w:r>
        <w:t xml:space="preserve"> </w:t>
      </w:r>
      <w:r>
        <w:t xml:space="preserve">Firefighters</w:t>
      </w:r>
      <w:r>
        <w:t xml:space="preserve"> </w:t>
      </w:r>
      <w:r>
        <w:t xml:space="preserve">visit schools in</w:t>
      </w:r>
      <w:r>
        <w:t xml:space="preserve"> </w:t>
      </w:r>
      <w:r>
        <w:t xml:space="preserve">Qatar Doha</w:t>
      </w:r>
      <w:r>
        <w:t xml:space="preserve"> </w:t>
      </w:r>
      <w:r>
        <w:t xml:space="preserve">to teach children about fire safety. These interactions build trust and demystify the emergency services, ensuring that the next generation understands how to protect themselves and others. It reinforces the idea that safety is a collective responsibility.</w:t>
      </w:r>
    </w:p>
    <w:bookmarkEnd w:id="25"/>
    <w:bookmarkStart w:id="26" w:name="conclusion-a-symbol-of-progress"/>
    <w:p>
      <w:pPr>
        <w:pStyle w:val="Heading2"/>
      </w:pPr>
      <w:r>
        <w:t xml:space="preserve">Conclusion: A Symbol of Progress</w:t>
      </w:r>
    </w:p>
    <w:p>
      <w:pPr>
        <w:pStyle w:val="FirstParagraph"/>
      </w:pPr>
      <w:r>
        <w:t xml:space="preserve">In conclusion, the</w:t>
      </w:r>
      <w:r>
        <w:t xml:space="preserve"> </w:t>
      </w:r>
      <w:r>
        <w:t xml:space="preserve">Firefighter</w:t>
      </w:r>
      <w:r>
        <w:t xml:space="preserve"> </w:t>
      </w:r>
      <w:r>
        <w:t xml:space="preserve">in</w:t>
      </w:r>
      <w:r>
        <w:t xml:space="preserve"> </w:t>
      </w:r>
      <w:r>
        <w:t xml:space="preserve">Qatar Doha</w:t>
      </w:r>
      <w:r>
        <w:t xml:space="preserve"> </w:t>
      </w:r>
      <w:r>
        <w:t xml:space="preserve">represents more than just emergency response capabilities; they are a symbol of the nation's commitment to safety, progress, and human life. They operate at the intersection of extreme environmental challenges and cutting-edge urban infrastructure. Their duty requires physical toughness, technical expertise, cultural sensitivity, and psychological resilience.</w:t>
      </w:r>
    </w:p>
    <w:p>
      <w:pPr>
        <w:pStyle w:val="BodyText"/>
      </w:pPr>
      <w:r>
        <w:t xml:space="preserve">As</w:t>
      </w:r>
      <w:r>
        <w:t xml:space="preserve"> </w:t>
      </w:r>
      <w:r>
        <w:t xml:space="preserve">Qatar Doha</w:t>
      </w:r>
      <w:r>
        <w:t xml:space="preserve"> </w:t>
      </w:r>
      <w:r>
        <w:t xml:space="preserve">continues to grow as a global city on the world stage, the role of its</w:t>
      </w:r>
      <w:r>
        <w:t xml:space="preserve"> </w:t>
      </w:r>
      <w:r>
        <w:t xml:space="preserve">Firefighters</w:t>
      </w:r>
      <w:r>
        <w:t xml:space="preserve"> </w:t>
      </w:r>
      <w:r>
        <w:t xml:space="preserve">will only become more complex and critical. They are the guardians of both the ancient traditions and futuristic dreams that define this vibrant capital. Reflecting on their service reminds us that beneath the glittering skyline lies a foundation built on professionalism, courage, and an unwavering dedication to protecting life in one of the world’s most unique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Firefighter in Qatar, Doha</dc:title>
  <dc:creator/>
  <dc:language>en</dc:language>
  <cp:keywords/>
  <dcterms:created xsi:type="dcterms:W3CDTF">2026-07-30T03:02:24Z</dcterms:created>
  <dcterms:modified xsi:type="dcterms:W3CDTF">2026-07-30T03:02:24Z</dcterms:modified>
</cp:coreProperties>
</file>

<file path=docProps/custom.xml><?xml version="1.0" encoding="utf-8"?>
<Properties xmlns="http://schemas.openxmlformats.org/officeDocument/2006/custom-properties" xmlns:vt="http://schemas.openxmlformats.org/officeDocument/2006/docPropsVTypes"/>
</file>