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Firefighters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6" w:name="X66ac09896a3baba1eca839c9d044124c42bcec6"/>
    <w:p>
      <w:pPr>
        <w:pStyle w:val="Heading1"/>
      </w:pPr>
      <w:r>
        <w:t xml:space="preserve">A Reflection on the Heroism and Evolution of Firefighters in Saudi Arabia Riyadh</w:t>
      </w:r>
    </w:p>
    <w:p>
      <w:pPr>
        <w:pStyle w:val="FirstParagraph"/>
      </w:pPr>
      <w:r>
        <w:t xml:space="preserve">The role of a firefighter is universally recognized as one of courage, self-sacrifice, and unwavering dedication. However, when reflecting upon the specific context of firefighters in Saudi Arabia Riyadh, the narrative extends beyond mere bravery. It intertwines with rapid urbanization, cultural values of community service (Khidmah), and the technological advancements driven by Vision 2030. This reflection paper seeks to explore these dimensions, analyzing how fire services have evolved in Riyadh and what they signify for society at large.</w:t>
      </w:r>
    </w:p>
    <w:bookmarkStart w:id="20" w:name="the-changing-landscape-of-urban-safety"/>
    <w:p>
      <w:pPr>
        <w:pStyle w:val="Heading2"/>
      </w:pPr>
      <w:r>
        <w:t xml:space="preserve">The Changing Landscape of Urban Safety</w:t>
      </w:r>
    </w:p>
    <w:p>
      <w:pPr>
        <w:pStyle w:val="FirstParagraph"/>
      </w:pPr>
      <w:r>
        <w:t xml:space="preserve">Riyadh, the capital city of Saudi Arabia, has undergone one of the most significant transformations in modern history. What was once a sprawling desert settlement has become a bustling metropolis with towering skyscrapers, complex infrastructure, and a growing population density. For firefighters in Riyadh, this urban explosion presents both challenges and opportunities. High-rise buildings introduce vertical firefighting difficulties that were non-existent decades ago. The density of traffic and the complexity of underground utilities require sophisticated rescue techniques.</w:t>
      </w:r>
    </w:p>
    <w:p>
      <w:pPr>
        <w:pStyle w:val="BodyText"/>
      </w:pPr>
      <w:r>
        <w:t xml:space="preserve">In this context, the firefighter in Saudi Arabia Riyadh is no longer just a responder to local house fires; they are integral components of urban planning and safety protocols. Reflecting on their work, it becomes evident that their presence is a critical pillar supporting the nation’s ambitious development goals. Without robust emergency services capable of handling modern architectural hazards, such rapid growth would be fraught with unacceptable risks.</w:t>
      </w:r>
    </w:p>
    <w:bookmarkEnd w:id="20"/>
    <w:bookmarkStart w:id="21" w:name="cultural-values-and-community-trust"/>
    <w:p>
      <w:pPr>
        <w:pStyle w:val="Heading2"/>
      </w:pPr>
      <w:r>
        <w:t xml:space="preserve">Cultural Values and Community Trust</w:t>
      </w:r>
    </w:p>
    <w:p>
      <w:pPr>
        <w:pStyle w:val="FirstParagraph"/>
      </w:pPr>
      <w:r>
        <w:t xml:space="preserve">In many Western contexts, firefighting is viewed through a strictly professional lens. Yet in Saudi Arabia Riyadh, the profession carries deeper cultural resonance. The Islamic principle of serving the community and protecting life (Hifz al-Nafs) is deeply embedded in societal values. Consequently, firefighters are not merely employees of the government; they are respected members of society who embody these moral obligations.</w:t>
      </w:r>
    </w:p>
    <w:p>
      <w:pPr>
        <w:pStyle w:val="BodyText"/>
      </w:pPr>
      <w:r>
        <w:t xml:space="preserve">This reflection highlights how trust between the public and emergency responders is built on shared cultural ground. In Riyadh, citizens often see firefighters as guardians rather than just service providers. This relationship is strengthened by community engagement programs that many fire departments in the Kingdom actively participate in, educating schools and neighborhoods about fire safety. These initiatives foster a sense of collective responsibility, reinforcing the idea that safety is a communal duty.</w:t>
      </w:r>
    </w:p>
    <w:bookmarkEnd w:id="21"/>
    <w:bookmarkStart w:id="22" w:name="Xb58f87aca9ce55d4af1ec3ae28597568ca03e87"/>
    <w:p>
      <w:pPr>
        <w:pStyle w:val="Heading2"/>
      </w:pPr>
      <w:r>
        <w:t xml:space="preserve">Technological Advancement and Professionalization</w:t>
      </w:r>
    </w:p>
    <w:p>
      <w:pPr>
        <w:pStyle w:val="FirstParagraph"/>
      </w:pPr>
      <w:r>
        <w:t xml:space="preserve">A critical aspect of this reflection is observing the technological leap taken by fire services in Riyadh over the last two decades. Historically, resources were limited compared to Western standards. Today, however, Saudi Arabia has invested heavily in state-of-the-art equipment and training facilities. From advanced firefighting vehicles equipped for high-rise operations to specialized hazmat teams trained with international partners (including NATO forces), the modern firefighter in Riyadh is a highly skilled professional.</w:t>
      </w:r>
    </w:p>
    <w:p>
      <w:pPr>
        <w:pStyle w:val="BodyText"/>
      </w:pPr>
      <w:r>
        <w:t xml:space="preserve">Vision 2030 plays a pivotal role here, driving not just economic diversification but also improvements in public sector efficiency and capability. The push for localization and professional development means that Saudi nationals are increasingly taking leadership roles within fire departments. This shift is significant because it ensures that future strategies are tailored to local needs while adhering to global best practices.</w:t>
      </w:r>
    </w:p>
    <w:bookmarkEnd w:id="22"/>
    <w:bookmarkStart w:id="23" w:name="X55814e7161bfcb4ce4249479cae59a3749e377e"/>
    <w:p>
      <w:pPr>
        <w:pStyle w:val="Heading2"/>
      </w:pPr>
      <w:r>
        <w:t xml:space="preserve">The Human Element: Resilience Under Pressure</w:t>
      </w:r>
    </w:p>
    <w:p>
      <w:pPr>
        <w:pStyle w:val="FirstParagraph"/>
      </w:pPr>
      <w:r>
        <w:t xml:space="preserve">Beyond statistics and equipment, the human element remains central to understanding firefighting in Riyadh. The psychological toll of the job is universal—dealing with trauma, loss, and high-stress situations affects all firefighters regardless of location. In Saudi Arabia Riyadh, where extreme summer temperatures can exacerbate physical demands during rescue operations, resilience takes on a unique dimension.</w:t>
      </w:r>
    </w:p>
    <w:p>
      <w:pPr>
        <w:pStyle w:val="BodyText"/>
      </w:pPr>
      <w:r>
        <w:t xml:space="preserve">Reflecting on personal accounts from firefighters in the region reveals a strong sense of camaraderie and purpose. They often speak not just of duty, but of protecting their neighbors and fellow citizens. This emotional connection adds depth to their service. It is a reminder that behind every uniformed figure responding to an alarm is an individual driven by empathy and courage.</w:t>
      </w:r>
    </w:p>
    <w:bookmarkEnd w:id="23"/>
    <w:bookmarkStart w:id="24" w:name="looking-forward-challenges-ahead"/>
    <w:p>
      <w:pPr>
        <w:pStyle w:val="Heading2"/>
      </w:pPr>
      <w:r>
        <w:t xml:space="preserve">Looking Forward: Challenges Ahead</w:t>
      </w:r>
    </w:p>
    <w:p>
      <w:pPr>
        <w:pStyle w:val="FirstParagraph"/>
      </w:pPr>
      <w:r>
        <w:t xml:space="preserve">As Riyadh continues to expand, new challenges will inevitably arise. Climate change may lead to more frequent extreme weather events, potentially increasing wildfire risks on the outskirts of the city or causing infrastructure strain. Additionally, as technology evolves, so too do potential hazards—electric vehicle fires and energy storage systems pose new types of threats that require updated training.</w:t>
      </w:r>
    </w:p>
    <w:p>
      <w:pPr>
        <w:pStyle w:val="BodyText"/>
      </w:pPr>
      <w:r>
        <w:t xml:space="preserve">For firefighters in Saudi Arabia Riyadh to remain effective, continuous adaptation is essential. This requires ongoing investment in training, research collaborations with international bodies like FEMA or European fire services, and maintaining open lines of communication between policymakers and emergency responders. The reflection process must therefore be iterative—constantly reassessing preparedness levels against emerging realities.</w:t>
      </w:r>
    </w:p>
    <w:bookmarkEnd w:id="24"/>
    <w:bookmarkStart w:id="25" w:name="conclusion"/>
    <w:p>
      <w:pPr>
        <w:pStyle w:val="Heading2"/>
      </w:pPr>
      <w:r>
        <w:t xml:space="preserve">Conclusion</w:t>
      </w:r>
    </w:p>
    <w:p>
      <w:pPr>
        <w:pStyle w:val="FirstParagraph"/>
      </w:pPr>
      <w:r>
        <w:t xml:space="preserve">In conclusion, the story of firefighters in Saudi Arabia Riyadh is one of dynamic evolution. It reflects broader themes of national progress, cultural identity, and professional excellence. These individuals stand as symbols of protection and resilience in a rapidly changing world. Their work ensures that as Riyadh grows taller and more complex, its inhabitants can live with confidence knowing that trained professionals are ready to respond.</w:t>
      </w:r>
    </w:p>
    <w:p>
      <w:pPr>
        <w:pStyle w:val="BodyText"/>
      </w:pPr>
      <w:r>
        <w:t xml:space="preserve">Reflecting on their contributions reminds us that safety is not merely the absence of danger but the presence of preparedness—and those who embody this preparedness deserve our utmost respect. Whether facing a residential blaze or coordinating large-scale urban rescues, firefighters in Saudi Arabia Riyadh continue to uphold values of service and bravery that transcend borders and eras.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Significance of Firefighters in Saudi Arabia Riyadh</dc:title>
  <dc:creator/>
  <dc:language>en</dc:language>
  <cp:keywords/>
  <dcterms:created xsi:type="dcterms:W3CDTF">2026-07-29T22:25:35Z</dcterms:created>
  <dcterms:modified xsi:type="dcterms:W3CDTF">2026-07-29T22:25:35Z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