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Firefighter</w:t>
      </w:r>
      <w:r>
        <w:t xml:space="preserve"> </w:t>
      </w:r>
      <w:r>
        <w:t xml:space="preserve">in</w:t>
      </w:r>
      <w:r>
        <w:t xml:space="preserve"> </w:t>
      </w:r>
      <w:r>
        <w:t xml:space="preserve">Venezuela</w:t>
      </w:r>
      <w:r>
        <w:t xml:space="preserve"> </w:t>
      </w:r>
      <w:r>
        <w:t xml:space="preserve">Caracas</w:t>
      </w:r>
    </w:p>
    <w:bookmarkStart w:id="25" w:name="X317782db62a68fd8cdc40156a9d5cbaa5193c7a"/>
    <w:p>
      <w:pPr>
        <w:pStyle w:val="Heading1"/>
      </w:pPr>
      <w:r>
        <w:t xml:space="preserve">The Red Shield of the Capital: A Reflection on the Firefighter in Venezuela Caracas</w:t>
      </w:r>
    </w:p>
    <w:p>
      <w:pPr>
        <w:pStyle w:val="FirstParagraph"/>
      </w:pPr>
      <w:r>
        <w:t xml:space="preserve">To understand the essence of a</w:t>
      </w:r>
      <w:r>
        <w:t xml:space="preserve"> </w:t>
      </w:r>
      <w:r>
        <w:rPr>
          <w:bCs/>
          <w:b/>
        </w:rPr>
        <w:t xml:space="preserve">Firefighter</w:t>
      </w:r>
      <w:r>
        <w:t xml:space="preserve">, one must first look beyond the uniform and recognize them not merely as emergency responders, but as symbols of resilience, hope, and unwavering service. In most parts of the world, this profession is associated with structured systems, advanced technology, and robust logistical support. However,</w:t>
      </w:r>
      <w:r>
        <w:br/>
      </w:r>
      <w:r>
        <w:t xml:space="preserve">when we contextualize this role within</w:t>
      </w:r>
      <w:r>
        <w:t xml:space="preserve"> </w:t>
      </w:r>
      <w:r>
        <w:rPr>
          <w:bCs/>
          <w:b/>
        </w:rPr>
        <w:t xml:space="preserve">Venezuela Caracas</w:t>
      </w:r>
      <w:r>
        <w:t xml:space="preserve">, the narrative transforms into a profound testament to human endurance and community solidarity. A reflection on the</w:t>
      </w:r>
      <w:r>
        <w:t xml:space="preserve"> </w:t>
      </w:r>
      <w:r>
        <w:rPr>
          <w:iCs/>
          <w:i/>
        </w:rPr>
        <w:t xml:space="preserve">Firefighter</w:t>
      </w:r>
      <w:r>
        <w:t xml:space="preserve"> </w:t>
      </w:r>
      <w:r>
        <w:t xml:space="preserve">in this specific geographic and socio-economic reality reveals a story of heroism that is both heartbreaking and inspiring.</w:t>
      </w:r>
    </w:p>
    <w:bookmarkStart w:id="20" w:name="the-unique-context-of-venezuela-caracas"/>
    <w:p>
      <w:pPr>
        <w:pStyle w:val="Heading2"/>
      </w:pPr>
      <w:r>
        <w:t xml:space="preserve">The Unique Context of Venezuela Caracas</w:t>
      </w:r>
    </w:p>
    <w:p>
      <w:pPr>
        <w:pStyle w:val="FirstParagraph"/>
      </w:pPr>
      <w:r>
        <w:rPr>
          <w:bCs/>
          <w:b/>
        </w:rPr>
        <w:t xml:space="preserve">Venezuela Caracas</w:t>
      </w:r>
      <w:r>
        <w:t xml:space="preserve">, like many large metropolitan areas, faces complex challenges that extend beyond typical urban issues. The city’s topography, characterized by steep hills and dense informal settlements (known locally as "barrios"), presents unique fire hazards. The infrastructure in these areas is often fragile, with narrow alleyways that are inaccessible to standard firefighting trucks. Furthermore, the broader economic crisis in Venezuela has impacted the maintenance of emergency vehicles and the availability of modern equipment.</w:t>
      </w:r>
    </w:p>
    <w:p>
      <w:pPr>
        <w:pStyle w:val="BodyText"/>
      </w:pPr>
      <w:r>
        <w:t xml:space="preserve">In this context, a</w:t>
      </w:r>
      <w:r>
        <w:t xml:space="preserve"> </w:t>
      </w:r>
      <w:r>
        <w:rPr>
          <w:bCs/>
          <w:b/>
        </w:rPr>
        <w:t xml:space="preserve">Firefighter</w:t>
      </w:r>
      <w:r>
        <w:t xml:space="preserve"> </w:t>
      </w:r>
      <w:r>
        <w:t xml:space="preserve">is not just a professional following a protocol; they are an innovator out of necessity. They adapt to situations where water pressure may be low due to supply issues, where fuel for trucks is scarce, and where the sheer scale of need often exceeds the capacity of official resources. The reflection here is on their adaptability. In</w:t>
      </w:r>
      <w:r>
        <w:t xml:space="preserve"> </w:t>
      </w:r>
      <w:r>
        <w:rPr>
          <w:bCs/>
          <w:b/>
        </w:rPr>
        <w:t xml:space="preserve">Venezuela Caracas</w:t>
      </w:r>
      <w:r>
        <w:t xml:space="preserve">, the firefighter must possess not only physical courage but also immense creative problem-solving skills.</w:t>
      </w:r>
    </w:p>
    <w:bookmarkEnd w:id="20"/>
    <w:bookmarkStart w:id="21" w:name="Xebf9f4218da4d35e9814c52074bddbca2322e85"/>
    <w:p>
      <w:pPr>
        <w:pStyle w:val="Heading2"/>
      </w:pPr>
      <w:r>
        <w:t xml:space="preserve">The Human Element: Service Amidst Scarcity</w:t>
      </w:r>
    </w:p>
    <w:p>
      <w:pPr>
        <w:pStyle w:val="FirstParagraph"/>
      </w:pPr>
      <w:r>
        <w:t xml:space="preserve">The core of this reflection lies in the human spirit of those who serve. When we speak of a</w:t>
      </w:r>
      <w:r>
        <w:t xml:space="preserve"> </w:t>
      </w:r>
      <w:r>
        <w:rPr>
          <w:iCs/>
          <w:i/>
        </w:rPr>
        <w:t xml:space="preserve">Firefighter</w:t>
      </w:r>
      <w:r>
        <w:t xml:space="preserve">, we speak of individuals who leave their families’ homes to risk their lives for strangers. In</w:t>
      </w:r>
      <w:r>
        <w:t xml:space="preserve"> </w:t>
      </w:r>
      <w:r>
        <w:rPr>
          <w:bCs/>
          <w:b/>
        </w:rPr>
        <w:t xml:space="preserve">Venezuela Caracas</w:t>
      </w:r>
      <w:r>
        <w:t xml:space="preserve">, this sacrifice is magnified by the daily struggles faced by citizens themselves. The firefighter does not operate in a vacuum; they are part of the same community suffering from inflation, infrastructure decay, and social uncertainty.</w:t>
      </w:r>
    </w:p>
    <w:p>
      <w:pPr>
        <w:pStyle w:val="BlockText"/>
      </w:pPr>
      <w:r>
        <w:t xml:space="preserve">"To be a firefighter in Caracas is to serve with your heart when your tools may lack power. It is to show up when others might hesitate."</w:t>
      </w:r>
    </w:p>
    <w:p>
      <w:pPr>
        <w:pStyle w:val="FirstParagraph"/>
      </w:pPr>
      <w:r>
        <w:t xml:space="preserve">This sentiment highlights the moral fortitude required for this role. The</w:t>
      </w:r>
      <w:r>
        <w:t xml:space="preserve"> </w:t>
      </w:r>
      <w:r>
        <w:rPr>
          <w:bCs/>
          <w:b/>
        </w:rPr>
        <w:t xml:space="preserve">Firefighter</w:t>
      </w:r>
      <w:r>
        <w:t xml:space="preserve"> </w:t>
      </w:r>
      <w:r>
        <w:t xml:space="preserve">becomes a pillar of stability in an otherwise turbulent environment. Their presence signals that despite the systemic failures, there are still institutions and individuals dedicated to protecting life and property. This psychological aspect is crucial; the firefighter provides peace of mind to families living in high-risk zones, knowing that someone is willing to run toward danger when others run away.</w:t>
      </w:r>
    </w:p>
    <w:bookmarkEnd w:id="21"/>
    <w:bookmarkStart w:id="22" w:name="X6b9f83d8cae1b29d444a75e54b2634bd155527a"/>
    <w:p>
      <w:pPr>
        <w:pStyle w:val="Heading2"/>
      </w:pPr>
      <w:r>
        <w:t xml:space="preserve">Technological Adaptation and Community Synergy</w:t>
      </w:r>
    </w:p>
    <w:p>
      <w:pPr>
        <w:pStyle w:val="FirstParagraph"/>
      </w:pPr>
      <w:r>
        <w:t xml:space="preserve">A critical aspect of reflecting on the modern</w:t>
      </w:r>
      <w:r>
        <w:t xml:space="preserve"> </w:t>
      </w:r>
      <w:r>
        <w:rPr>
          <w:iCs/>
          <w:i/>
        </w:rPr>
        <w:t xml:space="preserve">Firefighter</w:t>
      </w:r>
      <w:r>
        <w:t xml:space="preserve"> </w:t>
      </w:r>
      <w:r>
        <w:t xml:space="preserve">in this region is the shift from reliance solely on heavy machinery to community-based resilience. In many parts of</w:t>
      </w:r>
      <w:r>
        <w:t xml:space="preserve"> </w:t>
      </w:r>
      <w:r>
        <w:rPr>
          <w:bCs/>
          <w:b/>
        </w:rPr>
        <w:t xml:space="preserve">Venezuela Caracas</w:t>
      </w:r>
      <w:r>
        <w:t xml:space="preserve">, fire trucks cannot reach the source of a blaze due to narrow streets or lack of fuel. Consequently, local brigades and neighborhood organizations have become vital partners.</w:t>
      </w:r>
    </w:p>
    <w:p>
      <w:pPr>
        <w:pStyle w:val="BodyText"/>
      </w:pPr>
      <w:r>
        <w:t xml:space="preserve">The professional firefighter in this context often acts as a trainer and mentor to community volunteers. This synergy between the official emergency services and the citizenry creates a network of safety that is uniquely tailored to the city’s layout. The reflection here is on collaboration. The</w:t>
      </w:r>
      <w:r>
        <w:t xml:space="preserve"> </w:t>
      </w:r>
      <w:r>
        <w:rPr>
          <w:bCs/>
          <w:b/>
        </w:rPr>
        <w:t xml:space="preserve">Firefighter</w:t>
      </w:r>
      <w:r>
        <w:t xml:space="preserve"> </w:t>
      </w:r>
      <w:r>
        <w:t xml:space="preserve">does not work alone; they are supported by neighbors who understand the terrain better than any map could convey. This shared responsibility fosters a deep sense of social cohesion, reinforcing the idea that saving lives in</w:t>
      </w:r>
      <w:r>
        <w:t xml:space="preserve"> </w:t>
      </w:r>
      <w:r>
        <w:rPr>
          <w:bCs/>
          <w:b/>
        </w:rPr>
        <w:t xml:space="preserve">Venezuela Caracas</w:t>
      </w:r>
      <w:r>
        <w:t xml:space="preserve"> </w:t>
      </w:r>
      <w:r>
        <w:t xml:space="preserve">is a collective effort.</w:t>
      </w:r>
    </w:p>
    <w:bookmarkEnd w:id="22"/>
    <w:bookmarkStart w:id="23" w:name="Xe33b1b179d0f805ad128d03cd4778e96608dfd7"/>
    <w:p>
      <w:pPr>
        <w:pStyle w:val="Heading2"/>
      </w:pPr>
      <w:r>
        <w:t xml:space="preserve">The Psychological Toll and Emotional Resilience</w:t>
      </w:r>
    </w:p>
    <w:p>
      <w:pPr>
        <w:pStyle w:val="FirstParagraph"/>
      </w:pPr>
      <w:r>
        <w:t xml:space="preserve">We must also acknowledge the emotional weight carried by these heroes. Facing fires, natural disasters, and industrial accidents while navigating a difficult socioeconomic landscape takes a toll. The reflection on the</w:t>
      </w:r>
      <w:r>
        <w:t xml:space="preserve"> </w:t>
      </w:r>
      <w:r>
        <w:rPr>
          <w:iCs/>
          <w:i/>
        </w:rPr>
        <w:t xml:space="preserve">Firefighter</w:t>
      </w:r>
      <w:r>
        <w:t xml:space="preserve"> </w:t>
      </w:r>
      <w:r>
        <w:t xml:space="preserve">is incomplete without addressing their mental health and emotional well-being.</w:t>
      </w:r>
    </w:p>
    <w:p>
      <w:pPr>
        <w:pStyle w:val="BodyText"/>
      </w:pPr>
      <w:r>
        <w:t xml:space="preserve">In</w:t>
      </w:r>
      <w:r>
        <w:t xml:space="preserve"> </w:t>
      </w:r>
      <w:r>
        <w:rPr>
          <w:bCs/>
          <w:b/>
        </w:rPr>
        <w:t xml:space="preserve">Venezuela Caracas</w:t>
      </w:r>
      <w:r>
        <w:t xml:space="preserve">, firefighters often witness the aftermath of preventable tragedies—fires caused by faulty electrical wiring in aging buildings or improvised heating systems due to energy shortages. They see the vulnerability of their neighbors first-hand. This repeated exposure to crisis requires a profound level of emotional resilience. Yet, it also breeds empathy. They understand that behind every call for help is a family facing potential devastation, mirroring the daily hardships many Venezuelans endure.</w:t>
      </w:r>
    </w:p>
    <w:bookmarkEnd w:id="23"/>
    <w:bookmarkStart w:id="24" w:name="conclusion-a-symbol-of-hope-and-duty"/>
    <w:p>
      <w:pPr>
        <w:pStyle w:val="Heading2"/>
      </w:pPr>
      <w:r>
        <w:t xml:space="preserve">Conclusion: A Symbol of Hope and Duty</w:t>
      </w:r>
    </w:p>
    <w:p>
      <w:pPr>
        <w:pStyle w:val="FirstParagraph"/>
      </w:pPr>
      <w:r>
        <w:t xml:space="preserve">In conclusion, the role of a</w:t>
      </w:r>
      <w:r>
        <w:t xml:space="preserve"> </w:t>
      </w:r>
      <w:r>
        <w:rPr>
          <w:bCs/>
          <w:b/>
        </w:rPr>
        <w:t xml:space="preserve">Firefighter</w:t>
      </w:r>
      <w:r>
        <w:t xml:space="preserve"> </w:t>
      </w:r>
      <w:r>
        <w:t xml:space="preserve">in</w:t>
      </w:r>
      <w:r>
        <w:t xml:space="preserve"> </w:t>
      </w:r>
      <w:r>
        <w:rPr>
          <w:bCs/>
          <w:b/>
        </w:rPr>
        <w:t xml:space="preserve">Venezuela Caracas</w:t>
      </w:r>
      <w:r>
        <w:t xml:space="preserve"> </w:t>
      </w:r>
      <w:r>
        <w:t xml:space="preserve">transcends the traditional definition of emergency service. It is a multifaceted identity encompassing adaptability, community leadership, psychological strength, and unwavering duty. They operate at the intersection of professional obligation and civic compassion.</w:t>
      </w:r>
    </w:p>
    <w:p>
      <w:pPr>
        <w:pStyle w:val="BodyText"/>
      </w:pPr>
      <w:r>
        <w:t xml:space="preserve">To reflect on this profession is to recognize that heroism does not always look like a Hollywood movie; sometimes, it looks like a person in worn-out boots carrying a manual pump through the narrow streets of a hillside community in Caracas. It is about showing up, day after day, amidst scarcity and challenge.</w:t>
      </w:r>
    </w:p>
    <w:p>
      <w:pPr>
        <w:pStyle w:val="BodyText"/>
      </w:pPr>
      <w:r>
        <w:rPr>
          <w:bCs/>
          <w:b/>
        </w:rPr>
        <w:t xml:space="preserve">Final Thought:</w:t>
      </w:r>
      <w:r>
        <w:t xml:space="preserve"> </w:t>
      </w:r>
      <w:r>
        <w:t xml:space="preserve">The firefighter in Venezuela Caracas stands as a beacon of hope. They remind us that even in the face of systemic challenges, human courage and solidarity can prevail. Their service is not just about extinguishing flames; it is about illuminating the path toward community recovery and safety.</w:t>
      </w:r>
    </w:p>
    <w:p>
      <w:pPr>
        <w:pStyle w:val="BodyText"/>
      </w:pPr>
      <w:r>
        <w:t xml:space="preserve">We must honor these individuals not only for their bravery but for their ability to maintain dignity and effectiveness in one of the most demanding environments imaginable. They are the unsung guardians of our capital, deserving of recognition, support, and respect.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Firefighter in Venezuela Caracas</dc:title>
  <dc:creator/>
  <dc:language>en</dc:language>
  <cp:keywords/>
  <dcterms:created xsi:type="dcterms:W3CDTF">2026-07-29T18:57:45Z</dcterms:created>
  <dcterms:modified xsi:type="dcterms:W3CDTF">2026-07-29T18:57:45Z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