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Zimbabwe</w:t>
      </w:r>
      <w:r>
        <w:t xml:space="preserve"> </w:t>
      </w:r>
      <w:r>
        <w:t xml:space="preserve">Harare</w:t>
      </w:r>
    </w:p>
    <w:bookmarkStart w:id="25" w:name="Xd4c95fe525ea53ceb478f939c4267d13287ef48"/>
    <w:p>
      <w:pPr>
        <w:pStyle w:val="Heading1"/>
      </w:pPr>
      <w:r>
        <w:t xml:space="preserve">A Reflection on the Role and Reality of the Firefighter in Zimbabwe Harare</w:t>
      </w:r>
    </w:p>
    <w:p>
      <w:pPr>
        <w:pStyle w:val="FirstParagraph"/>
      </w:pPr>
      <w:r>
        <w:t xml:space="preserve">In the bustling heart of Southern Africa, where history meets modernity amidst a backdrop of rolling hills and urban sprawl, there exists a profession that demands an extraordinary blend of courage, technical precision, and humanitarian spirit. This is the role of the</w:t>
      </w:r>
      <w:r>
        <w:t xml:space="preserve"> </w:t>
      </w:r>
      <w:r>
        <w:rPr>
          <w:bCs/>
          <w:b/>
        </w:rPr>
        <w:t xml:space="preserve">Firefighter</w:t>
      </w:r>
      <w:r>
        <w:t xml:space="preserve">. When we reflect upon this vocation within the specific context of</w:t>
      </w:r>
      <w:r>
        <w:t xml:space="preserve"> </w:t>
      </w:r>
      <w:r>
        <w:rPr>
          <w:bCs/>
          <w:b/>
        </w:rPr>
        <w:t xml:space="preserve">Zimbabwe Harare</w:t>
      </w:r>
      <w:r>
        <w:t xml:space="preserve">, we uncover a narrative that is far more complex than mere firefighting. It is a story of resilience against infrastructure challenges, community cohesion in the face of adversity, and the constant balancing act between disaster response and public education. This reflection paper seeks to explore these dimensions, examining how the identity of the firefighter evolves when situated within the unique socio-economic and environmental landscape of Harare.</w:t>
      </w:r>
    </w:p>
    <w:bookmarkStart w:id="20" w:name="X0071de58b72fd4216edc9a4aba9f5a378cc5858"/>
    <w:p>
      <w:pPr>
        <w:pStyle w:val="Heading2"/>
      </w:pPr>
      <w:r>
        <w:t xml:space="preserve">The Urban Landscape: A Unique Battleground</w:t>
      </w:r>
    </w:p>
    <w:p>
      <w:pPr>
        <w:pStyle w:val="FirstParagraph"/>
      </w:pPr>
      <w:r>
        <w:t xml:space="preserve">To understand the modern firefighter in Zimbabwe Harare, one must first understand the city itself. Harare is a metropolis characterized by stark contrasts. On one side stand gleaming commercial centers and well-maintained suburbs; on the other lie densely populated communal areas and informal settlements where housing is often constructed with flammable materials such as corrugated iron, wood, and plastic sheeting. For the</w:t>
      </w:r>
      <w:r>
        <w:t xml:space="preserve"> </w:t>
      </w:r>
      <w:r>
        <w:rPr>
          <w:bCs/>
          <w:b/>
        </w:rPr>
        <w:t xml:space="preserve">Firefighter</w:t>
      </w:r>
      <w:r>
        <w:t xml:space="preserve">, this geography presents a dual challenge. In the affluent northern suburbs like Mount Pleasant or Avondale, fires may result from electrical faults in aging infrastructure or industrial accidents. However, in areas like Budiriro or Kuwadzana, the threat is compounded by narrow alleyways that hinder vehicle access, water shortages due to municipal supply disruptions, and high population density.</w:t>
      </w:r>
    </w:p>
    <w:p>
      <w:pPr>
        <w:pStyle w:val="BodyText"/>
      </w:pPr>
      <w:r>
        <w:t xml:space="preserve">The reflection here is not just on the act of putting out flames but on the strategic adaptation required. The firefighter in Harare must be part investigator, part logistics manager. They must navigate roads often choked by traffic or poor maintenance while simultaneously assessing whether their pumps will have access to viable water sources when municipal taps run dry. This reality forces a redefinition of what it means to be a</w:t>
      </w:r>
      <w:r>
        <w:t xml:space="preserve"> </w:t>
      </w:r>
      <w:r>
        <w:rPr>
          <w:bCs/>
          <w:b/>
        </w:rPr>
        <w:t xml:space="preserve">Firefighter</w:t>
      </w:r>
      <w:r>
        <w:t xml:space="preserve"> </w:t>
      </w:r>
      <w:r>
        <w:t xml:space="preserve">in Zimbabwe Harare: they are not merely extinguishers of fire, but engineers of emergency solutions in an environment where resources are often scarce.</w:t>
      </w:r>
    </w:p>
    <w:bookmarkEnd w:id="20"/>
    <w:bookmarkStart w:id="21" w:name="the-human-element-community-and-trust"/>
    <w:p>
      <w:pPr>
        <w:pStyle w:val="Heading2"/>
      </w:pPr>
      <w:r>
        <w:t xml:space="preserve">The Human Element: Community and Trust</w:t>
      </w:r>
    </w:p>
    <w:p>
      <w:pPr>
        <w:pStyle w:val="FirstParagraph"/>
      </w:pPr>
      <w:r>
        <w:t xml:space="preserve">Beyond the technical aspects, the social role of the firefighter cannot be overstated. In many communities across Harare, fire stations serve as landmarks of safety and hope. The relationship between local residents and emergency services is built on trust. When a blaze breaks out in a tightly knit communal area, it affects not just property but lives—lives that are often already precarious due to economic hardships. The</w:t>
      </w:r>
      <w:r>
        <w:t xml:space="preserve"> </w:t>
      </w:r>
      <w:r>
        <w:rPr>
          <w:bCs/>
          <w:b/>
        </w:rPr>
        <w:t xml:space="preserve">Firefighter</w:t>
      </w:r>
      <w:r>
        <w:t xml:space="preserve"> </w:t>
      </w:r>
      <w:r>
        <w:t xml:space="preserve">becomes a symbol of stability amidst chaos.</w:t>
      </w:r>
    </w:p>
    <w:p>
      <w:pPr>
        <w:pStyle w:val="BodyText"/>
      </w:pPr>
      <w:r>
        <w:t xml:space="preserve">This dynamic creates a profound sense of responsibility for those in uniform. They must operate with empathy and cultural sensitivity, understanding that for many residents, losing their home is not just a financial loss but a catastrophic disruption to their entire existence. Therefore, the role extends into community engagement. Firefighters in Harare often participate in local outreach programs, educating school children and householders on fire safety practices suitable for their specific living conditions. This proactive approach is crucial because prevention is invariably easier than cure, especially when response times can be delayed by logistical hurdles.</w:t>
      </w:r>
    </w:p>
    <w:bookmarkEnd w:id="21"/>
    <w:bookmarkStart w:id="22" w:name="X76310877841d40d80ec4adf65c3f4d8ea02bcc8"/>
    <w:p>
      <w:pPr>
        <w:pStyle w:val="Heading2"/>
      </w:pPr>
      <w:r>
        <w:t xml:space="preserve">Resilience Against Infrastructure Challenges</w:t>
      </w:r>
    </w:p>
    <w:p>
      <w:pPr>
        <w:pStyle w:val="FirstParagraph"/>
      </w:pPr>
      <w:r>
        <w:t xml:space="preserve">A critical aspect of reflecting on the firefighter in Zimbabwe Harare involves acknowledging the systemic challenges faced daily. Water scarcity is a perennial issue. Without reliable municipal water pressure, fire engines must rely on hydrants that may be dry or tankers that must travel long distances to fill up. This necessitates innovative tactics, such as relay pumping and strategic positioning of vehicles before a fire even starts in high-risk zones.</w:t>
      </w:r>
    </w:p>
    <w:p>
      <w:pPr>
        <w:pStyle w:val="BodyText"/>
      </w:pPr>
      <w:r>
        <w:t xml:space="preserve">Furthermore, the aging fleet of emergency vehicles in some municipal departments poses significant operational risks. The modern</w:t>
      </w:r>
      <w:r>
        <w:t xml:space="preserve"> </w:t>
      </w:r>
      <w:r>
        <w:rPr>
          <w:bCs/>
          <w:b/>
        </w:rPr>
        <w:t xml:space="preserve">Firefighter</w:t>
      </w:r>
      <w:r>
        <w:t xml:space="preserve"> </w:t>
      </w:r>
      <w:r>
        <w:t xml:space="preserve">must often perform maintenance on equipment that is decades old, requiring skills that go beyond traditional firefighting training. They are mechanics and technicians as much as they are heroes. This resilience is a defining characteristic of the profession in this region. It reflects a broader spirit of ingenuity found in Zimbabwe—a capacity to make do with less while maintaining high standards of service delivery when possible.</w:t>
      </w:r>
    </w:p>
    <w:bookmarkEnd w:id="22"/>
    <w:bookmarkStart w:id="23" w:name="X2f94e0b13165c85eb9be377f31d39f6e349ba94"/>
    <w:p>
      <w:pPr>
        <w:pStyle w:val="Heading2"/>
      </w:pPr>
      <w:r>
        <w:t xml:space="preserve">The Psychological Toll and Professional Camaraderie</w:t>
      </w:r>
    </w:p>
    <w:p>
      <w:pPr>
        <w:pStyle w:val="FirstParagraph"/>
      </w:pPr>
      <w:r>
        <w:t xml:space="preserve">We must also reflect on the human cost of this profession. Firefighting is inherently traumatic. Witnessing destruction, saving lives that hang in the balance, and facing physical danger takes a psychological toll. In Harare, where mental health resources may be limited and stigma around seeking help persists, the importance of internal support systems within fire brigades cannot be ignored.</w:t>
      </w:r>
    </w:p>
    <w:p>
      <w:pPr>
        <w:pStyle w:val="BodyText"/>
      </w:pPr>
      <w:r>
        <w:t xml:space="preserve">Camaraderie is perhaps the strongest glue holding firefighters together. The bond formed in the face of danger creates a familial unit that supports each other through both professional crises and personal struggles. This camaraderie is essential for morale and retention. It ensures that despite the challenging conditions in Zimbabwe Harare, dedicated individuals remain committed to their duty of care.</w:t>
      </w:r>
    </w:p>
    <w:bookmarkEnd w:id="23"/>
    <w:bookmarkStart w:id="24" w:name="conclusion-a-call-for-enhanced-support"/>
    <w:p>
      <w:pPr>
        <w:pStyle w:val="Heading2"/>
      </w:pPr>
      <w:r>
        <w:t xml:space="preserve">Conclusion: A Call for Enhanced Support</w:t>
      </w:r>
    </w:p>
    <w:p>
      <w:pPr>
        <w:pStyle w:val="FirstParagraph"/>
      </w:pPr>
      <w:r>
        <w:t xml:space="preserve">In conclusion, reflecting on the role of the firefighter in Zimbabwe Harare reveals a profession defined by adaptability, courage, and community service. They operate in a complex environment where infrastructure limitations demand innovative solutions, and where their presence offers critical safety to vulnerable populations. The modern firefighter is not just a responder to emergencies but a vital component of urban resilience.</w:t>
      </w:r>
    </w:p>
    <w:p>
      <w:pPr>
        <w:pStyle w:val="BodyText"/>
      </w:pPr>
      <w:r>
        <w:t xml:space="preserve">As we look toward the future, there is a pressing need for increased investment in training, equipment, and mental health support for these individuals. Enhancing the capabilities of the</w:t>
      </w:r>
      <w:r>
        <w:t xml:space="preserve"> </w:t>
      </w:r>
      <w:r>
        <w:rPr>
          <w:bCs/>
          <w:b/>
        </w:rPr>
        <w:t xml:space="preserve">Firefighter</w:t>
      </w:r>
      <w:r>
        <w:t xml:space="preserve"> </w:t>
      </w:r>
      <w:r>
        <w:t xml:space="preserve">in Zimbabwe Harare is not merely an operational upgrade; it is an investment in the safety and dignity of every citizen. By supporting those who run toward danger when others run away, we strengthen the fabric of society itself. The firefighter remains a beacon of hope and protection, embodying the resilience that characterizes both their profession and the city they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and Reality of the Firefighter in Zimbabwe Harare</dc:title>
  <dc:creator/>
  <dc:language>en</dc:language>
  <cp:keywords/>
  <dcterms:created xsi:type="dcterms:W3CDTF">2026-07-29T12:37:07Z</dcterms:created>
  <dcterms:modified xsi:type="dcterms:W3CDTF">2026-07-29T12:37:07Z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