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Argentina's</w:t>
      </w:r>
      <w:r>
        <w:t xml:space="preserve"> </w:t>
      </w:r>
      <w:r>
        <w:t xml:space="preserve">Capital</w:t>
      </w:r>
    </w:p>
    <w:bookmarkStart w:id="26" w:name="Xe175c521e856fe26463bc25bc1cd432b1e1c168"/>
    <w:p>
      <w:pPr>
        <w:pStyle w:val="Heading1"/>
      </w:pPr>
      <w:r>
        <w:t xml:space="preserve">The Subterranean Pulse of the Pampas:</w:t>
      </w:r>
      <w:r>
        <w:br/>
      </w:r>
      <w:r>
        <w:t xml:space="preserve">A Reflection on the Work of a Geologist in Argentina Buenos Aires</w:t>
      </w:r>
    </w:p>
    <w:p>
      <w:pPr>
        <w:pStyle w:val="FirstParagraph"/>
      </w:pPr>
      <w:r>
        <w:t xml:space="preserve">To understand the true nature of urban development, one must often look downward rather than upward. In most metropolitan narratives, history and culture are written in stone towers and bustling avenues. However, for a</w:t>
      </w:r>
      <w:r>
        <w:t xml:space="preserve"> </w:t>
      </w:r>
      <w:r>
        <w:rPr>
          <w:bCs/>
          <w:b/>
        </w:rPr>
        <w:t xml:space="preserve">Geologist</w:t>
      </w:r>
      <w:r>
        <w:t xml:space="preserve">, particularly one operating within the complex hydro-geological context of</w:t>
      </w:r>
      <w:r>
        <w:t xml:space="preserve"> </w:t>
      </w:r>
      <w:r>
        <w:rPr>
          <w:bCs/>
          <w:b/>
        </w:rPr>
        <w:t xml:space="preserve">Argentina Buenos Aires</w:t>
      </w:r>
      <w:r>
        <w:t xml:space="preserve">, the city is not merely a collection of buildings but a dynamic interface between human infrastructure and ancient geological processes. This reflection seeks to explore the profound responsibility, scientific complexity, and socio-economic impact that define the role of a geologist in one of South America’s most significant capitals.</w:t>
      </w:r>
    </w:p>
    <w:bookmarkStart w:id="20" w:name="the-unique-geological-context"/>
    <w:p>
      <w:pPr>
        <w:pStyle w:val="Heading2"/>
      </w:pPr>
      <w:r>
        <w:t xml:space="preserve">The Unique Geological Context</w:t>
      </w:r>
    </w:p>
    <w:p>
      <w:pPr>
        <w:pStyle w:val="FirstParagraph"/>
      </w:pPr>
      <w:r>
        <w:t xml:space="preserve">Buenos Aires is often perceived as a flat, uniform plain stretching into the horizon. This perception is largely accurate regarding surface topography, yet it masks a complex subsurface reality. The city sits atop the sediments of the Rio de la Plata basin, consisting primarily of clay layers deposited during the Quaternary period. For a</w:t>
      </w:r>
      <w:r>
        <w:t xml:space="preserve"> </w:t>
      </w:r>
      <w:r>
        <w:rPr>
          <w:bCs/>
          <w:b/>
        </w:rPr>
        <w:t xml:space="preserve">Geologist</w:t>
      </w:r>
      <w:r>
        <w:t xml:space="preserve">, this presents a unique set of challenges that differ vastly from those found in mountainous regions or arid deserts elsewhere in</w:t>
      </w:r>
      <w:r>
        <w:t xml:space="preserve"> </w:t>
      </w:r>
      <w:r>
        <w:rPr>
          <w:bCs/>
          <w:b/>
        </w:rPr>
        <w:t xml:space="preserve">Argentina Buenos Aires</w:t>
      </w:r>
      <w:r>
        <w:t xml:space="preserve">. The primary concern is not seismic activity related to tectonic plate collisions, but rather the stability of soft, compressible soils.</w:t>
      </w:r>
    </w:p>
    <w:p>
      <w:pPr>
        <w:pStyle w:val="BodyText"/>
      </w:pPr>
      <w:r>
        <w:t xml:space="preserve">The clay layers that underpin the city are highly plastic. When subjected to heavy loads from skyscrapers or rapid fluctuations in groundwater levels, these soils can undergo significant consolidation and settlement. Understanding this behavior is not just an academic exercise for a geologist; it is a matter of structural integrity and public safety. The</w:t>
      </w:r>
      <w:r>
        <w:t xml:space="preserve"> </w:t>
      </w:r>
      <w:r>
        <w:rPr>
          <w:bCs/>
          <w:b/>
        </w:rPr>
        <w:t xml:space="preserve">Geologist</w:t>
      </w:r>
      <w:r>
        <w:t xml:space="preserve"> </w:t>
      </w:r>
      <w:r>
        <w:t xml:space="preserve">must analyze the stratigraphy with extreme precision to determine load-bearing capacities, ensuring that the vertical expansion of Buenos Aires does not lead to catastrophic subsidence or foundation failure.</w:t>
      </w:r>
    </w:p>
    <w:bookmarkEnd w:id="20"/>
    <w:bookmarkStart w:id="21" w:name="Xe2c99f6a23dc9af101e691e3e3ad2ef9c8a91ef"/>
    <w:p>
      <w:pPr>
        <w:pStyle w:val="Heading2"/>
      </w:pPr>
      <w:r>
        <w:t xml:space="preserve">The Challenge of Subsidence and Groundwater</w:t>
      </w:r>
    </w:p>
    <w:p>
      <w:pPr>
        <w:pStyle w:val="FirstParagraph"/>
      </w:pPr>
      <w:r>
        <w:t xml:space="preserve">A critical aspect of geological work in</w:t>
      </w:r>
      <w:r>
        <w:t xml:space="preserve"> </w:t>
      </w:r>
      <w:r>
        <w:rPr>
          <w:bCs/>
          <w:b/>
        </w:rPr>
        <w:t xml:space="preserve">Argentina Buenos Aires</w:t>
      </w:r>
      <w:r>
        <w:t xml:space="preserve"> </w:t>
      </w:r>
      <w:r>
        <w:t xml:space="preserve">involves the management of groundwater. Historically, excessive extraction of water from aquifers for urban supply has led to land subsidence in certain neighborhoods. This phenomenon, known as geohazard-induced settlement, is a slow but steady threat to infrastructure. The</w:t>
      </w:r>
      <w:r>
        <w:t xml:space="preserve"> </w:t>
      </w:r>
      <w:r>
        <w:rPr>
          <w:bCs/>
          <w:b/>
        </w:rPr>
        <w:t xml:space="preserve">Geologist</w:t>
      </w:r>
      <w:r>
        <w:t xml:space="preserve"> </w:t>
      </w:r>
      <w:r>
        <w:t xml:space="preserve">plays a pivotal role in monitoring piezometric levels—the pressure of the groundwater—and correlating them with ground movement data obtained through satellite InSAR (Interferometric Synthetic Aperture Radar) technology.</w:t>
      </w:r>
    </w:p>
    <w:p>
      <w:pPr>
        <w:pStyle w:val="BodyText"/>
      </w:pPr>
      <w:r>
        <w:t xml:space="preserve">This intersection of hydrology and geotechnics requires a multidisciplinary approach. A</w:t>
      </w:r>
      <w:r>
        <w:t xml:space="preserve"> </w:t>
      </w:r>
      <w:r>
        <w:rPr>
          <w:bCs/>
          <w:b/>
        </w:rPr>
        <w:t xml:space="preserve">Geologist</w:t>
      </w:r>
      <w:r>
        <w:t xml:space="preserve"> </w:t>
      </w:r>
      <w:r>
        <w:t xml:space="preserve">in this region must collaborate closely with urban planners, civil engineers, and environmental policy makers. They must advocate for sustainable water management practices that prevent the dewatering of aquifers while maintaining the city’s supply needs. In</w:t>
      </w:r>
      <w:r>
        <w:t xml:space="preserve"> </w:t>
      </w:r>
      <w:r>
        <w:rPr>
          <w:bCs/>
          <w:b/>
        </w:rPr>
        <w:t xml:space="preserve">Argentina Buenos Aires</w:t>
      </w:r>
      <w:r>
        <w:t xml:space="preserve">, where rapid urbanization often outpaces regulatory frameworks, the geologist serves as a scientific watchdog, providing empirical evidence to support regulations on drilling depths and extraction rates.</w:t>
      </w:r>
    </w:p>
    <w:bookmarkEnd w:id="21"/>
    <w:bookmarkStart w:id="22" w:name="urban-planning-and-risk-mitigation"/>
    <w:p>
      <w:pPr>
        <w:pStyle w:val="Heading2"/>
      </w:pPr>
      <w:r>
        <w:t xml:space="preserve">Urban Planning and Risk Mitigation</w:t>
      </w:r>
    </w:p>
    <w:p>
      <w:pPr>
        <w:pStyle w:val="FirstParagraph"/>
      </w:pPr>
      <w:r>
        <w:t xml:space="preserve">The role of the</w:t>
      </w:r>
      <w:r>
        <w:t xml:space="preserve"> </w:t>
      </w:r>
      <w:r>
        <w:rPr>
          <w:bCs/>
          <w:b/>
        </w:rPr>
        <w:t xml:space="preserve">Geologist</w:t>
      </w:r>
      <w:r>
        <w:t xml:space="preserve"> </w:t>
      </w:r>
      <w:r>
        <w:t xml:space="preserve">extends beyond technical analysis into the realm of urban planning and risk mitigation. Buenos Aires is not immune to natural hazards, although they differ from those in other parts of the world. While earthquakes are rare due to the city’s location on a stable cratonic platform, flooding remains a significant risk due to the low-lying nature of certain areas and the proximity to large bodies of water like Rio de la Plata and Matanza Riachuelo.</w:t>
      </w:r>
    </w:p>
    <w:p>
      <w:pPr>
        <w:pStyle w:val="BodyText"/>
      </w:pPr>
      <w:r>
        <w:t xml:space="preserve">Geological surveys inform zoning laws that dictate where heavy construction is permissible and where open spaces or parks should be maintained to act as natural sponges for rainwater. In</w:t>
      </w:r>
      <w:r>
        <w:t xml:space="preserve"> </w:t>
      </w:r>
      <w:r>
        <w:rPr>
          <w:bCs/>
          <w:b/>
        </w:rPr>
        <w:t xml:space="preserve">Argentina Buenos Aires</w:t>
      </w:r>
      <w:r>
        <w:t xml:space="preserve">, the preservation of these green zones is crucial for hydrological balance. The geologist provides the foundational data that helps urban planners create resilient cities capable of withstanding climate change impacts, such as increased precipitation intensity and rising water tables.</w:t>
      </w:r>
    </w:p>
    <w:bookmarkEnd w:id="22"/>
    <w:bookmarkStart w:id="23" w:name="X88caff7f4e816cc0f8ba929217ca47462c99495"/>
    <w:p>
      <w:pPr>
        <w:pStyle w:val="Heading2"/>
      </w:pPr>
      <w:r>
        <w:t xml:space="preserve">Socio-Economic Implications and Public Trust</w:t>
      </w:r>
    </w:p>
    <w:p>
      <w:pPr>
        <w:pStyle w:val="FirstParagraph"/>
      </w:pPr>
      <w:r>
        <w:t xml:space="preserve">Beyond the technicalities, there is a profound socio-economic dimension to the work of a</w:t>
      </w:r>
      <w:r>
        <w:t xml:space="preserve"> </w:t>
      </w:r>
      <w:r>
        <w:rPr>
          <w:bCs/>
          <w:b/>
        </w:rPr>
        <w:t xml:space="preserve">Geologist</w:t>
      </w:r>
      <w:r>
        <w:t xml:space="preserve"> </w:t>
      </w:r>
      <w:r>
        <w:t xml:space="preserve">in</w:t>
      </w:r>
      <w:r>
        <w:t xml:space="preserve"> </w:t>
      </w:r>
      <w:r>
        <w:rPr>
          <w:bCs/>
          <w:b/>
        </w:rPr>
        <w:t xml:space="preserve">Argentina Buenos Aires</w:t>
      </w:r>
      <w:r>
        <w:t xml:space="preserve">. The cost of geological surveys and foundation reinforcement can be substantial. Therefore, geologists must communicate their findings clearly to developers, investors, and government officials. They act as mediators between scientific reality and economic feasibility.</w:t>
      </w:r>
    </w:p>
    <w:p>
      <w:pPr>
        <w:pStyle w:val="BodyText"/>
      </w:pPr>
      <w:r>
        <w:t xml:space="preserve">In a city like Buenos Aires, where property values are high and construction is a major driver of the economy, accurate geological data prevents costly delays and disasters. A misjudgment in soil mechanics can lead to billions of pesos in damages. Thus, the integrity and expertise of the</w:t>
      </w:r>
      <w:r>
        <w:t xml:space="preserve"> </w:t>
      </w:r>
      <w:r>
        <w:rPr>
          <w:bCs/>
          <w:b/>
        </w:rPr>
        <w:t xml:space="preserve">Geologist</w:t>
      </w:r>
      <w:r>
        <w:t xml:space="preserve"> </w:t>
      </w:r>
      <w:r>
        <w:t xml:space="preserve">are directly linked to economic stability. Furthermore, public trust in infrastructure relies on the invisible assurance that those beneath our feet are stable and secure.</w:t>
      </w:r>
    </w:p>
    <w:bookmarkEnd w:id="23"/>
    <w:bookmarkStart w:id="24" w:name="the-future-sustainability-and-technology"/>
    <w:p>
      <w:pPr>
        <w:pStyle w:val="Heading2"/>
      </w:pPr>
      <w:r>
        <w:t xml:space="preserve">The Future: Sustainability and Technology</w:t>
      </w:r>
    </w:p>
    <w:p>
      <w:pPr>
        <w:pStyle w:val="FirstParagraph"/>
      </w:pPr>
      <w:r>
        <w:t xml:space="preserve">Looking toward the future, the profession of geology in</w:t>
      </w:r>
      <w:r>
        <w:t xml:space="preserve"> </w:t>
      </w:r>
      <w:r>
        <w:rPr>
          <w:bCs/>
          <w:b/>
        </w:rPr>
        <w:t xml:space="preserve">Argentina Buenos Aires</w:t>
      </w:r>
      <w:r>
        <w:t xml:space="preserve"> </w:t>
      </w:r>
      <w:r>
        <w:t xml:space="preserve">is evolving with technology. The integration of digital twins, 3D geological modeling, and artificial intelligence in soil analysis promises to enhance precision. However, the core mission remains unchanged: to understand and protect the relationship between humans and their physical environment.</w:t>
      </w:r>
    </w:p>
    <w:p>
      <w:pPr>
        <w:pStyle w:val="BodyText"/>
      </w:pPr>
      <w:r>
        <w:t xml:space="preserve">The</w:t>
      </w:r>
      <w:r>
        <w:t xml:space="preserve"> </w:t>
      </w:r>
      <w:r>
        <w:rPr>
          <w:bCs/>
          <w:b/>
        </w:rPr>
        <w:t xml:space="preserve">Geologist</w:t>
      </w:r>
      <w:r>
        <w:t xml:space="preserve"> </w:t>
      </w:r>
      <w:r>
        <w:t xml:space="preserve">is increasingly called upon to address environmental remediation issues as well. Old industrial sites in Buenos Aires often contain contaminated soils that pose health risks. Geologists lead the assessment and cleanup efforts, ensuring that urban redevelopment does not come at the cost of public health. This aspect of geological work highlights its ethical dimension, emphasizing stewardship over pure exploitation.</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Geologist</w:t>
      </w:r>
      <w:r>
        <w:t xml:space="preserve"> </w:t>
      </w:r>
      <w:r>
        <w:t xml:space="preserve">in</w:t>
      </w:r>
      <w:r>
        <w:t xml:space="preserve"> </w:t>
      </w:r>
      <w:r>
        <w:rPr>
          <w:bCs/>
          <w:b/>
        </w:rPr>
        <w:t xml:space="preserve">Argentina Buenos Aires</w:t>
      </w:r>
      <w:r>
        <w:t xml:space="preserve"> </w:t>
      </w:r>
      <w:r>
        <w:t xml:space="preserve">is multifaceted and indispensable. It requires a deep understanding of local sedimentary processes, acute sensitivity to urban dynamics, and a commitment to public safety and environmental sustainability. The flat surface of the city belies the complex geological story unfolding beneath it. By decoding this story through rigorous scientific inquiry, geologists ensure that Buenos Aires continues to thrive as a modern metropolis built on solid ground. Their work is a testament to the idea that true progress is not just about what we build above, but how well we understand and respect what lies below.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Geologist in Argentina's Capital</dc:title>
  <dc:creator/>
  <dc:language>en</dc:language>
  <cp:keywords/>
  <dcterms:created xsi:type="dcterms:W3CDTF">2026-07-29T15:32:37Z</dcterms:created>
  <dcterms:modified xsi:type="dcterms:W3CDTF">2026-07-29T15:32:37Z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