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Australia,</w:t>
      </w:r>
      <w:r>
        <w:t xml:space="preserve"> </w:t>
      </w:r>
      <w:r>
        <w:t xml:space="preserve">Melbourne</w:t>
      </w:r>
    </w:p>
    <w:bookmarkStart w:id="27" w:name="the-bedrock-of-progress-and-preservation"/>
    <w:p>
      <w:pPr>
        <w:pStyle w:val="Heading1"/>
      </w:pPr>
      <w:r>
        <w:t xml:space="preserve">The Bedrock of Progress and Preservation</w:t>
      </w:r>
    </w:p>
    <w:p>
      <w:pPr>
        <w:pStyle w:val="FirstParagraph"/>
      </w:pPr>
      <w:r>
        <w:rPr>
          <w:bCs/>
          <w:b/>
        </w:rPr>
        <w:t xml:space="preserve">A Reflection on the Multidimensional Role of a Geologist in the Context of Australia, Melbourne</w:t>
      </w:r>
    </w:p>
    <w:p>
      <w:r>
        <w:pict>
          <v:rect style="width:0;height:1.5pt" o:hralign="center" o:hrstd="t" o:hr="t"/>
        </w:pict>
      </w:r>
    </w:p>
    <w:bookmarkStart w:id="20" w:name="introduction"/>
    <w:p>
      <w:pPr>
        <w:pStyle w:val="Heading2"/>
      </w:pPr>
      <w:r>
        <w:t xml:space="preserve">Introduction</w:t>
      </w:r>
    </w:p>
    <w:p>
      <w:pPr>
        <w:pStyle w:val="FirstParagraph"/>
      </w:pPr>
      <w:r>
        <w:t xml:space="preserve">The practice of geology is often perceived through the lens of fieldwork—hammer in hand, scaling rugged cliffs or drilling deep into the earth’s crust. However, when we contextualize this profession within the specific geographical and socio-economic framework of</w:t>
      </w:r>
      <w:r>
        <w:t xml:space="preserve"> </w:t>
      </w:r>
      <w:r>
        <w:rPr>
          <w:bCs/>
          <w:b/>
        </w:rPr>
        <w:t xml:space="preserve">Australia Melbourne</w:t>
      </w:r>
      <w:r>
        <w:t xml:space="preserve">, the role expands into a complex narrative that intertwines urban development, environmental stewardship, indigenous heritage, and economic stability. This reflection paper explores what it means to be a</w:t>
      </w:r>
      <w:r>
        <w:t xml:space="preserve"> </w:t>
      </w:r>
      <w:r>
        <w:rPr>
          <w:bCs/>
          <w:b/>
        </w:rPr>
        <w:t xml:space="preserve">Geologist</w:t>
      </w:r>
      <w:r>
        <w:t xml:space="preserve"> </w:t>
      </w:r>
      <w:r>
        <w:t xml:space="preserve">operating in one of the world’s most liveable cities yet situated on a continent defined by its geological volatility and richness. The intersection of modern urbanization in</w:t>
      </w:r>
      <w:r>
        <w:t xml:space="preserve"> </w:t>
      </w:r>
      <w:r>
        <w:rPr>
          <w:bCs/>
          <w:b/>
        </w:rPr>
        <w:t xml:space="preserve">Australia Melbourne</w:t>
      </w:r>
      <w:r>
        <w:t xml:space="preserve"> </w:t>
      </w:r>
      <w:r>
        <w:t xml:space="preserve">presents unique challenges that require not just scientific expertise, but also ethical consideration and community engagement.</w:t>
      </w:r>
    </w:p>
    <w:bookmarkEnd w:id="20"/>
    <w:bookmarkStart w:id="21" w:name="X7d28c086e929905a4f78940de13ebe05d9a017f"/>
    <w:p>
      <w:pPr>
        <w:pStyle w:val="Heading2"/>
      </w:pPr>
      <w:r>
        <w:t xml:space="preserve">The Unique Geological Identity of Australia Melbourne</w:t>
      </w:r>
    </w:p>
    <w:p>
      <w:pPr>
        <w:pStyle w:val="FirstParagraph"/>
      </w:pPr>
      <w:r>
        <w:t xml:space="preserve">To understand the job description of a</w:t>
      </w:r>
      <w:r>
        <w:t xml:space="preserve"> </w:t>
      </w:r>
      <w:r>
        <w:rPr>
          <w:bCs/>
          <w:b/>
        </w:rPr>
        <w:t xml:space="preserve">Geologist</w:t>
      </w:r>
      <w:r>
        <w:t xml:space="preserve">, one must first appreciate the substrate upon which they work.</w:t>
      </w:r>
      <w:r>
        <w:t xml:space="preserve"> </w:t>
      </w:r>
      <w:r>
        <w:rPr>
          <w:bCs/>
          <w:b/>
        </w:rPr>
        <w:t xml:space="preserve">Australia Melbourne</w:t>
      </w:r>
      <w:r>
        <w:t xml:space="preserve"> </w:t>
      </w:r>
      <w:r>
        <w:t xml:space="preserve">is not merely a location; it is a geological entity shaped by millions of years of tectonic activity, erosion, and sedimentation. The city sits on sedimentary rocks derived from ancient lake beds and river systems, overlaid with volcanic deposits from the Miocene epoch. This distinct geology provides the foundational stability for skyscrapers but also poses significant risks related to soil liquefaction during seismic events.</w:t>
      </w:r>
    </w:p>
    <w:p>
      <w:pPr>
        <w:pStyle w:val="BodyText"/>
      </w:pPr>
      <w:r>
        <w:t xml:space="preserve">In this context, the</w:t>
      </w:r>
      <w:r>
        <w:t xml:space="preserve"> </w:t>
      </w:r>
      <w:r>
        <w:rPr>
          <w:bCs/>
          <w:b/>
        </w:rPr>
        <w:t xml:space="preserve">Geologist</w:t>
      </w:r>
      <w:r>
        <w:t xml:space="preserve"> </w:t>
      </w:r>
      <w:r>
        <w:t xml:space="preserve">acts as a detective of deep time. In</w:t>
      </w:r>
      <w:r>
        <w:t xml:space="preserve"> </w:t>
      </w:r>
      <w:r>
        <w:rPr>
          <w:bCs/>
          <w:b/>
        </w:rPr>
        <w:t xml:space="preserve">Australia Melbourne</w:t>
      </w:r>
      <w:r>
        <w:t xml:space="preserve">, we see that urban expansion is constantly pushing against the natural limits of the land. The Yarra River basin, central to Melbourne’s identity, requires constant geological monitoring to manage erosion and sediment transport. A reflection on this aspect reveals that being a</w:t>
      </w:r>
      <w:r>
        <w:t xml:space="preserve"> </w:t>
      </w:r>
      <w:r>
        <w:rPr>
          <w:bCs/>
          <w:b/>
        </w:rPr>
        <w:t xml:space="preserve">Geologist</w:t>
      </w:r>
      <w:r>
        <w:t xml:space="preserve"> </w:t>
      </w:r>
      <w:r>
        <w:t xml:space="preserve">here is about balancing infrastructure growth with geological preservation. We are not just building cities; we are negotiating with the ancient landscape that supports them.</w:t>
      </w:r>
    </w:p>
    <w:bookmarkEnd w:id="21"/>
    <w:bookmarkStart w:id="22" w:name="X9fc1bea39b316e94670eeb466cd5ce146a6fe8b"/>
    <w:p>
      <w:pPr>
        <w:pStyle w:val="Heading2"/>
      </w:pPr>
      <w:r>
        <w:t xml:space="preserve">Economic Implications and Resource Management</w:t>
      </w:r>
    </w:p>
    <w:p>
      <w:pPr>
        <w:pStyle w:val="FirstParagraph"/>
      </w:pPr>
      <w:r>
        <w:rPr>
          <w:bCs/>
          <w:b/>
        </w:rPr>
        <w:t xml:space="preserve">Australia Melbourne</w:t>
      </w:r>
      <w:r>
        <w:t xml:space="preserve"> </w:t>
      </w:r>
      <w:r>
        <w:t xml:space="preserve">serves as a hub for mining exploration companies, many of which look toward the broader Australian continent for resources. The city acts as a command center for geological data analysis, remote sensing, and mineral exploration strategy. Therefore, a</w:t>
      </w:r>
      <w:r>
        <w:t xml:space="preserve"> </w:t>
      </w:r>
      <w:r>
        <w:rPr>
          <w:bCs/>
          <w:b/>
        </w:rPr>
        <w:t xml:space="preserve">Geologist</w:t>
      </w:r>
      <w:r>
        <w:t xml:space="preserve"> </w:t>
      </w:r>
      <w:r>
        <w:t xml:space="preserve">in this environment often transitions from pure field science to data-driven consultancy.</w:t>
      </w:r>
    </w:p>
    <w:p>
      <w:pPr>
        <w:pStyle w:val="BodyText"/>
      </w:pPr>
      <w:r>
        <w:t xml:space="preserve">"The role of the Geologist extends beyond identifying resources; it involves forecasting the economic viability of extraction projects while ensuring they do not compromise local ecosystems."</w:t>
      </w:r>
    </w:p>
    <w:p>
      <w:pPr>
        <w:pStyle w:val="BodyText"/>
      </w:pPr>
      <w:r>
        <w:t xml:space="preserve">This duality is crucial. In</w:t>
      </w:r>
      <w:r>
        <w:t xml:space="preserve"> </w:t>
      </w:r>
      <w:r>
        <w:rPr>
          <w:bCs/>
          <w:b/>
        </w:rPr>
        <w:t xml:space="preserve">Australia Melbourne</w:t>
      </w:r>
      <w:r>
        <w:t xml:space="preserve">, geologists are pivotal in assessing urban infrastructure projects, from subway expansions to high-rise foundations. They provide critical data that prevents catastrophic failures, such as the subsidence issues seen in other global cities. Furthermore, as Australia transitions toward renewable energy, the</w:t>
      </w:r>
      <w:r>
        <w:t xml:space="preserve"> </w:t>
      </w:r>
      <w:r>
        <w:rPr>
          <w:bCs/>
          <w:b/>
        </w:rPr>
        <w:t xml:space="preserve">Geologist</w:t>
      </w:r>
      <w:r>
        <w:t xml:space="preserve"> </w:t>
      </w:r>
      <w:r>
        <w:t xml:space="preserve">is increasingly involved in exploring lithium and rare earth elements—crucial for battery technology. Thus, the profession has shifted from traditional mining to supporting the green energy transition of</w:t>
      </w:r>
      <w:r>
        <w:t xml:space="preserve"> </w:t>
      </w:r>
      <w:r>
        <w:rPr>
          <w:bCs/>
          <w:b/>
        </w:rPr>
        <w:t xml:space="preserve">Australia Melbourne</w:t>
      </w:r>
      <w:r>
        <w:t xml:space="preserve">.</w:t>
      </w:r>
    </w:p>
    <w:bookmarkEnd w:id="22"/>
    <w:bookmarkStart w:id="23" w:name="X3078b166455215f51ff872dc24177065f6e9966"/>
    <w:p>
      <w:pPr>
        <w:pStyle w:val="Heading2"/>
      </w:pPr>
      <w:r>
        <w:t xml:space="preserve">Environmental Stewardship and Climate Resilience</w:t>
      </w:r>
    </w:p>
    <w:p>
      <w:pPr>
        <w:pStyle w:val="FirstParagraph"/>
      </w:pPr>
      <w:r>
        <w:t xml:space="preserve">The most profound reflection on being a</w:t>
      </w:r>
      <w:r>
        <w:t xml:space="preserve"> </w:t>
      </w:r>
      <w:r>
        <w:rPr>
          <w:bCs/>
          <w:b/>
        </w:rPr>
        <w:t xml:space="preserve">Geologist</w:t>
      </w:r>
      <w:r>
        <w:t xml:space="preserve"> </w:t>
      </w:r>
      <w:r>
        <w:t xml:space="preserve">in the modern era is the responsibility toward environmental protection. In</w:t>
      </w:r>
      <w:r>
        <w:t xml:space="preserve"> </w:t>
      </w:r>
      <w:r>
        <w:rPr>
          <w:bCs/>
          <w:b/>
        </w:rPr>
        <w:t xml:space="preserve">Australia Melbourne</w:t>
      </w:r>
      <w:r>
        <w:t xml:space="preserve">, climate change manifests through extreme weather events, including heatwaves and intense rainfall leading to flooding. Geologists are on the front lines of understanding how soil composition affects water runoff and flood risks.</w:t>
      </w:r>
    </w:p>
    <w:p>
      <w:pPr>
        <w:pStyle w:val="BodyText"/>
      </w:pPr>
      <w:r>
        <w:t xml:space="preserve">Reflecting on recent infrastructure projects in</w:t>
      </w:r>
      <w:r>
        <w:t xml:space="preserve"> </w:t>
      </w:r>
      <w:r>
        <w:rPr>
          <w:bCs/>
          <w:b/>
        </w:rPr>
        <w:t xml:space="preserve">Australia Melbourne</w:t>
      </w:r>
      <w:r>
        <w:t xml:space="preserve">, it becomes evident that geological surveys are no longer optional formalities but essential components of climate resilience planning. A</w:t>
      </w:r>
      <w:r>
        <w:t xml:space="preserve"> </w:t>
      </w:r>
      <w:r>
        <w:rPr>
          <w:bCs/>
          <w:b/>
        </w:rPr>
        <w:t xml:space="preserve">Geologist</w:t>
      </w:r>
      <w:r>
        <w:t xml:space="preserve"> </w:t>
      </w:r>
      <w:r>
        <w:t xml:space="preserve">must analyze pore-water pressure, soil permeability, and landslide risks. This scientific rigor protects the community and preserves the natural beauty of Victoria’s coastline and hinterlands. The geologist’s role is thus ethical; they are guardians of the land that sustains millions.</w:t>
      </w:r>
    </w:p>
    <w:bookmarkEnd w:id="23"/>
    <w:bookmarkStart w:id="24" w:name="X4145d501eff7068490de2c4fceae03a911d8cb2"/>
    <w:p>
      <w:pPr>
        <w:pStyle w:val="Heading2"/>
      </w:pPr>
      <w:r>
        <w:t xml:space="preserve">Cultural Heritage and Indigenous Engagement</w:t>
      </w:r>
    </w:p>
    <w:p>
      <w:pPr>
        <w:pStyle w:val="FirstParagraph"/>
      </w:pPr>
      <w:r>
        <w:t xml:space="preserve">No reflection on working in</w:t>
      </w:r>
      <w:r>
        <w:t xml:space="preserve"> </w:t>
      </w:r>
      <w:r>
        <w:rPr>
          <w:bCs/>
          <w:b/>
        </w:rPr>
        <w:t xml:space="preserve">Australia Melbourne</w:t>
      </w:r>
      <w:r>
        <w:t xml:space="preserve"> </w:t>
      </w:r>
      <w:r>
        <w:t xml:space="preserve">would be complete without addressing the First Nations people, whose connection to Country spans tens of thousands of years. Geology here is not just about rocks; it is about cultural heritage sites embedded within those rocks. The Woiwurrung and Boonwurrung peoples have deep spiritual ties to the land formations around</w:t>
      </w:r>
      <w:r>
        <w:t xml:space="preserve"> </w:t>
      </w:r>
      <w:r>
        <w:rPr>
          <w:bCs/>
          <w:b/>
        </w:rPr>
        <w:t xml:space="preserve">Australia Melbourne</w:t>
      </w:r>
      <w:r>
        <w:t xml:space="preserve">.</w:t>
      </w:r>
    </w:p>
    <w:p>
      <w:pPr>
        <w:pStyle w:val="BodyText"/>
      </w:pPr>
      <w:r>
        <w:t xml:space="preserve">Consequently, a professional</w:t>
      </w:r>
      <w:r>
        <w:t xml:space="preserve"> </w:t>
      </w:r>
      <w:r>
        <w:rPr>
          <w:bCs/>
          <w:b/>
        </w:rPr>
        <w:t xml:space="preserve">Geologist</w:t>
      </w:r>
      <w:r>
        <w:t xml:space="preserve"> </w:t>
      </w:r>
      <w:r>
        <w:t xml:space="preserve">today must be culturally competent. Collaboration with Indigenous stakeholders is mandatory before any significant drilling or excavation takes place. This partnership ensures that geological activities respect sacred sites and preserve Aboriginal heritage. In this sense, the</w:t>
      </w:r>
      <w:r>
        <w:t xml:space="preserve"> </w:t>
      </w:r>
      <w:r>
        <w:rPr>
          <w:bCs/>
          <w:b/>
        </w:rPr>
        <w:t xml:space="preserve">Geologist</w:t>
      </w:r>
      <w:r>
        <w:t xml:space="preserve"> </w:t>
      </w:r>
      <w:r>
        <w:t xml:space="preserve">acts as a bridge between Western scientific methods and Indigenous knowledge systems, fostering a more holistic approach to land management in</w:t>
      </w:r>
      <w:r>
        <w:t xml:space="preserve"> </w:t>
      </w:r>
      <w:r>
        <w:rPr>
          <w:bCs/>
          <w:b/>
        </w:rPr>
        <w:t xml:space="preserve">Australia Melbourne</w:t>
      </w:r>
      <w:r>
        <w:t xml:space="preserve">.</w:t>
      </w:r>
    </w:p>
    <w:bookmarkEnd w:id="24"/>
    <w:bookmarkStart w:id="25" w:name="Xecf402ae89c996872174105b434ae61f49b22e3"/>
    <w:p>
      <w:pPr>
        <w:pStyle w:val="Heading2"/>
      </w:pPr>
      <w:r>
        <w:t xml:space="preserve">The Future of Geology in an Urbanizing World</w:t>
      </w:r>
    </w:p>
    <w:p>
      <w:pPr>
        <w:pStyle w:val="FirstParagraph"/>
      </w:pPr>
      <w:r>
        <w:t xml:space="preserve">As we look toward the future, the demand for specialized geological expertise in</w:t>
      </w:r>
      <w:r>
        <w:t xml:space="preserve"> </w:t>
      </w:r>
      <w:r>
        <w:rPr>
          <w:bCs/>
          <w:b/>
        </w:rPr>
        <w:t xml:space="preserve">Australia Melbourne</w:t>
      </w:r>
      <w:r>
        <w:t xml:space="preserve"> </w:t>
      </w:r>
      <w:r>
        <w:t xml:space="preserve">will only grow. With population projections indicating significant growth, urban sprawl will encroach upon previously undeveloped geological zones. The</w:t>
      </w:r>
      <w:r>
        <w:t xml:space="preserve"> </w:t>
      </w:r>
      <w:r>
        <w:rPr>
          <w:bCs/>
          <w:b/>
        </w:rPr>
        <w:t xml:space="preserve">Geologist</w:t>
      </w:r>
      <w:r>
        <w:t xml:space="preserve"> </w:t>
      </w:r>
      <w:r>
        <w:t xml:space="preserve">must anticipate these pressures by providing accurate hazard maps and sustainable development guidelines.</w:t>
      </w:r>
    </w:p>
    <w:p>
      <w:pPr>
        <w:pStyle w:val="BodyText"/>
      </w:pPr>
      <w:r>
        <w:t xml:space="preserve">Geologist. The modern practitioner in</w:t>
      </w:r>
      <w:r>
        <w:t xml:space="preserve"> </w:t>
      </w:r>
      <w:r>
        <w:rPr>
          <w:bCs/>
          <w:b/>
        </w:rPr>
        <w:t xml:space="preserve">Australia Melbourne</w:t>
      </w:r>
      <w:r>
        <w:t xml:space="preserve"> </w:t>
      </w:r>
      <w:r>
        <w:t xml:space="preserve">is part tech specialist, part environmental scientist. This evolution demands continuous learning and adaptability.</w:t>
      </w:r>
    </w:p>
    <w:bookmarkEnd w:id="25"/>
    <w:bookmarkStart w:id="26" w:name="conclusion"/>
    <w:p>
      <w:pPr>
        <w:pStyle w:val="Heading2"/>
      </w:pPr>
      <w:r>
        <w:t xml:space="preserve">Conclusion</w:t>
      </w:r>
    </w:p>
    <w:p>
      <w:pPr>
        <w:pStyle w:val="FirstParagraph"/>
      </w:pPr>
      <w:r>
        <w:t xml:space="preserve">In conclusion, being a</w:t>
      </w:r>
      <w:r>
        <w:t xml:space="preserve"> </w:t>
      </w:r>
      <w:r>
        <w:rPr>
          <w:bCs/>
          <w:b/>
        </w:rPr>
        <w:t xml:space="preserve">Geologist</w:t>
      </w:r>
    </w:p>
    <w:p>
      <w:pPr>
        <w:pStyle w:val="BodyText"/>
      </w:pPr>
      <w:r>
        <w:t xml:space="preserve">in the context of</w:t>
      </w:r>
      <w:r>
        <w:t xml:space="preserve"> </w:t>
      </w:r>
    </w:p>
    <w:p>
      <w:pPr>
        <w:pStyle w:val="BodyText"/>
      </w:pPr>
      <w:r>
        <w:rPr>
          <w:bCs/>
          <w:b/>
        </w:rPr>
        <w:t xml:space="preserve">Australia Melbourne</w:t>
      </w:r>
      <w:r>
        <w:t xml:space="preserve"> </w:t>
      </w:r>
      <w:r>
        <w:t xml:space="preserve">is a multifaceted endeavor that transcends simple rock identification. It involves navigating the complexities of urban development, supporting economic transitions toward sustainability, protecting cultural heritage, and mitigating climate risks. The geologist in this region serves as a vital link between the past geological history and the future livability of our cities. Through rigorous scientific inquiry and ethical practice, we ensure that</w:t>
      </w:r>
      <w:r>
        <w:t xml:space="preserve"> </w:t>
      </w:r>
      <w:r>
        <w:rPr>
          <w:bCs/>
          <w:b/>
        </w:rPr>
        <w:t xml:space="preserve">Australia Melbourne</w:t>
      </w:r>
      <w:r>
        <w:t xml:space="preserve"> </w:t>
      </w:r>
      <w:r>
        <w:t xml:space="preserve">remains resilient, prosperous, and deeply connected to its natural foundations.</w:t>
      </w:r>
    </w:p>
    <w:p>
      <w:pPr>
        <w:pStyle w:val="BodyText"/>
      </w:pPr>
      <w:r>
        <w:rPr>
          <w:iCs/>
          <w:i/>
        </w:rPr>
        <w:t xml:space="preserve">This document serves as a comprehensive reflection on the professional identity of a Geologist within the specific socio-geographical framework of Australia Melbourne.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Geologist in Australia, Melbourne</dc:title>
  <dc:creator/>
  <dc:language>en</dc:language>
  <cp:keywords/>
  <dcterms:created xsi:type="dcterms:W3CDTF">2026-07-29T11:32:40Z</dcterms:created>
  <dcterms:modified xsi:type="dcterms:W3CDTF">2026-07-29T11:32:40Z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