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Geologist</w:t>
      </w:r>
      <w:r>
        <w:t xml:space="preserve"> </w:t>
      </w:r>
      <w:r>
        <w:t xml:space="preserve">in</w:t>
      </w:r>
      <w:r>
        <w:t xml:space="preserve"> </w:t>
      </w:r>
      <w:r>
        <w:t xml:space="preserve">Australia</w:t>
      </w:r>
      <w:r>
        <w:t xml:space="preserve"> </w:t>
      </w:r>
      <w:r>
        <w:t xml:space="preserve">Sydney</w:t>
      </w:r>
    </w:p>
    <w:p>
      <w:pPr>
        <w:pStyle w:val="FirstParagraph"/>
      </w:pPr>
      <w:r>
        <w:t xml:space="preserve">```html</w:t>
      </w:r>
    </w:p>
    <w:bookmarkStart w:id="25" w:name="X3abb0e974c174d39f32816c5cbc45af7dcaed23"/>
    <w:p>
      <w:pPr>
        <w:pStyle w:val="Heading1"/>
      </w:pPr>
      <w:r>
        <w:t xml:space="preserve">A Reflection on the Profession of a Geologist within Australia, specifically Sydney</w:t>
      </w:r>
    </w:p>
    <w:p>
      <w:pPr>
        <w:pStyle w:val="FirstParagraph"/>
      </w:pPr>
      <w:r>
        <w:t xml:space="preserve">The decision to embark on a career as a</w:t>
      </w:r>
      <w:r>
        <w:t xml:space="preserve"> </w:t>
      </w:r>
      <w:r>
        <w:rPr>
          <w:bCs/>
          <w:b/>
        </w:rPr>
        <w:t xml:space="preserve">Reflection Paper</w:t>
      </w:r>
      <w:r>
        <w:t xml:space="preserve"> </w:t>
      </w:r>
      <w:r>
        <w:t xml:space="preserve">subject—specifically focusing on the role of a</w:t>
      </w:r>
      <w:r>
        <w:t xml:space="preserve"> </w:t>
      </w:r>
      <w:r>
        <w:rPr>
          <w:bCs/>
          <w:b/>
        </w:rPr>
        <w:t xml:space="preserve">Geologist</w:t>
      </w:r>
      <w:r>
        <w:t xml:space="preserve"> </w:t>
      </w:r>
      <w:r>
        <w:t xml:space="preserve">in the dynamic urban landscape of</w:t>
      </w:r>
      <w:r>
        <w:t xml:space="preserve"> </w:t>
      </w:r>
      <w:r>
        <w:rPr>
          <w:bCs/>
          <w:b/>
        </w:rPr>
        <w:t xml:space="preserve">Australia Sydney</w:t>
      </w:r>
      <w:r>
        <w:t xml:space="preserve">—requires a deep examination of both scientific inquiry and environmental responsibility. This document serves as a comprehensive reflection paper detailing the intricate work, challenges, and profound impacts of geological science in one of Australia's most iconic cities. The intersection of urban development, natural resource management, and historical preservation creates a unique professional environment for any geologist operating in this region.</w:t>
      </w:r>
    </w:p>
    <w:bookmarkStart w:id="20" w:name="X96133cc4a14e6711dc2339330f88e1f4c28e8c5"/>
    <w:p>
      <w:pPr>
        <w:pStyle w:val="Heading2"/>
      </w:pPr>
      <w:r>
        <w:t xml:space="preserve">Navigating the Complexities of Urban Geology</w:t>
      </w:r>
    </w:p>
    <w:p>
      <w:pPr>
        <w:pStyle w:val="FirstParagraph"/>
      </w:pPr>
      <w:r>
        <w:t xml:space="preserve">In Sydney, a city built upon ancient sandstone ridges and intricate waterways, the role of the geologist is far more complex than traditional fieldwork suggests. When writing this reflection paper about being a geologist in Australia Sydney, it is crucial to acknowledge that urban environments present significant subsurface challenges. Unlike rural areas where geological surveys might focus on large-scale mineral deposits or agricultural soil composition, a geologist in this metropolitan hub must navigate dense infrastructure. The reflection paper highlights how modern city planning demands an intimate understanding of local stratigraphy to prevent structural failures and manage water drainage efficiently.</w:t>
      </w:r>
    </w:p>
    <w:p>
      <w:pPr>
        <w:pStyle w:val="BodyText"/>
      </w:pPr>
      <w:r>
        <w:t xml:space="preserve">The physical landscape of Australia Sydney is characterized by its dramatic coastal cliffs and harbor systems. For the geologist, these natural features are not merely scenic backdrops but active geological processes that require constant monitoring. Erosion, landslides, and soil stability are paramount concerns. This reflection paper emphasizes the necessity for geologists to possess specialized skills in geotechnical engineering and hydrogeology to ensure that urban expansion does not compromise the natural integrity of these landforms.</w:t>
      </w:r>
    </w:p>
    <w:bookmarkEnd w:id="20"/>
    <w:bookmarkStart w:id="21" w:name="X993f01af68178a5b56f30fec2b27a08a57458af"/>
    <w:p>
      <w:pPr>
        <w:pStyle w:val="Heading2"/>
      </w:pPr>
      <w:r>
        <w:t xml:space="preserve">Climate Resilience and Coastal Management</w:t>
      </w:r>
    </w:p>
    <w:p>
      <w:pPr>
        <w:pStyle w:val="FirstParagraph"/>
      </w:pPr>
      <w:r>
        <w:t xml:space="preserve">A significant portion of this geologist reflection paper must address environmental stewardship. As a major coastal city in Australia Sydney, the region is acutely vulnerable to climate change impacts, including rising sea levels and increased frequency of extreme weather events. The geologist plays a pivotal role in assessing coastal erosion rates and predicting future shoreline changes. Through rigorous data collection and analysis, they provide critical insights that inform government policies on infrastructure development and beach nourishment projects.</w:t>
      </w:r>
    </w:p>
    <w:p>
      <w:pPr>
        <w:pStyle w:val="BodyText"/>
      </w:pPr>
      <w:r>
        <w:t xml:space="preserve">Furthermore, the reflection paper explores the concept of sustainable urban development from a geological perspective. In Australia Sydney, protecting groundwater resources is essential due to the city's reliance on underground aquifers for drinking water. Geologists conduct extensive monitoring to ensure that excessive extraction or contamination does not occur. This environmental dimension of being a geologist in this context requires a holistic approach, balancing human needs with ecological preservation.</w:t>
      </w:r>
    </w:p>
    <w:bookmarkEnd w:id="21"/>
    <w:bookmarkStart w:id="22" w:name="X36ae20354d8c1fb17a93ccf8795a898ac57572f"/>
    <w:p>
      <w:pPr>
        <w:pStyle w:val="Heading2"/>
      </w:pPr>
      <w:r>
        <w:t xml:space="preserve">Cultural Connections and Indigenous Knowledge</w:t>
      </w:r>
    </w:p>
    <w:p>
      <w:pPr>
        <w:pStyle w:val="FirstParagraph"/>
      </w:pPr>
      <w:r>
        <w:t xml:space="preserve">No reflection paper on the profession of a geologist in Australia Sydney would be complete without acknowledging the deep cultural history tied to the land. The traditional custodians of this region, the Eora people, have lived in harmony with these geological formations for tens of thousands of years. For modern geologists, engaging respectfully with Indigenous knowledge systems is increasingly recognized as vital. This reflection paper advocates for a collaborative approach where scientific data complements traditional ecological knowledge to provide a fuller understanding of the landscape.</w:t>
      </w:r>
    </w:p>
    <w:p>
      <w:pPr>
        <w:pStyle w:val="BodyText"/>
      </w:pPr>
      <w:r>
        <w:t xml:space="preserve">Many geological sites in Australia Sydney hold immense cultural significance. Recognizing and protecting these areas requires geologists to work closely with local Aboriginal communities. By doing so, they not only preserve cultural heritage but also gain valuable insights into long-term environmental changes observed over millennia. This integration of science and culture enriches the practice of geology, making it more inclusive and socially responsible within the context of Australia Sydney.</w:t>
      </w:r>
    </w:p>
    <w:bookmarkEnd w:id="22"/>
    <w:bookmarkStart w:id="23" w:name="the-evolving-role-in-a-modern-context"/>
    <w:p>
      <w:pPr>
        <w:pStyle w:val="Heading2"/>
      </w:pPr>
      <w:r>
        <w:t xml:space="preserve">The Evolving Role in a Modern Context</w:t>
      </w:r>
    </w:p>
    <w:p>
      <w:pPr>
        <w:pStyle w:val="FirstParagraph"/>
      </w:pPr>
      <w:r>
        <w:t xml:space="preserve">The field of geology is continually evolving, driven by technological advancements and changing societal needs. For the geologist in Australia Sydney, this means adapting to new tools such as Geographic Information Systems (GIS), remote sensing technologies, and advanced modeling software. These tools enhance the ability to analyze geological data with greater precision and speed. This reflection paper underscores the importance of lifelong learning for professionals aiming to remain relevant in this rapidly changing discipline.</w:t>
      </w:r>
    </w:p>
    <w:p>
      <w:pPr>
        <w:pStyle w:val="BodyText"/>
      </w:pPr>
      <w:r>
        <w:t xml:space="preserve">Moreover, the growing emphasis on renewable energy sources presents new opportunities for geologists. In Australia Sydney, projects related to geothermal energy storage and sustainable mining practices are gaining traction. The geologist's expertise is crucial in identifying suitable sites and assessing potential environmental impacts. As we look toward the future, the role of a geologist will continue to expand beyond traditional boundaries, requiring adaptability and innovation.</w:t>
      </w:r>
    </w:p>
    <w:bookmarkEnd w:id="23"/>
    <w:bookmarkStart w:id="24" w:name="final-thoughts"/>
    <w:p>
      <w:pPr>
        <w:pStyle w:val="Heading2"/>
      </w:pPr>
      <w:r>
        <w:t xml:space="preserve">Final Thoughts</w:t>
      </w:r>
    </w:p>
    <w:p>
      <w:pPr>
        <w:pStyle w:val="FirstParagraph"/>
      </w:pPr>
      <w:r>
        <w:t xml:space="preserve">In conclusion, this reflection paper on being a geologist in Australia Sydney illustrates the multifaceted nature of this profession. It is not merely about studying rocks; it is about understanding the dynamic interplay between human activity and the natural world. The challenges faced by geologists in this region—from managing urban development to protecting coastal environments—are significant yet rewarding. By embracing interdisciplinary approaches and fostering collaboration with diverse stakeholders, geologists can contribute positively to sustainable development and environmental conservation in Australia Sydney.</w:t>
      </w:r>
    </w:p>
    <w:p>
      <w:pPr>
        <w:pStyle w:val="BodyText"/>
      </w:pPr>
      <w:r>
        <w:t xml:space="preserve">Ultimately, the journey of a geologist is one of continuous discovery and adaptation. Whether conducting field surveys along the stunning cliffs or analyzing data in an office setting, their work forms the foundation upon which safe and resilient cities are built. As we reflect on this career path, it becomes evident that being a geologist in Australia Sydney offers unique opportunities to make a meaningful impact on both the physical landscape and the communities that inhabit it.</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Geologist in Australia Sydney</dc:title>
  <dc:creator/>
  <dc:language>en</dc:language>
  <cp:keywords/>
  <dcterms:created xsi:type="dcterms:W3CDTF">2026-07-29T15:45:24Z</dcterms:created>
  <dcterms:modified xsi:type="dcterms:W3CDTF">2026-07-29T15:45:24Z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