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Canada,</w:t>
      </w:r>
      <w:r>
        <w:t xml:space="preserve"> </w:t>
      </w:r>
      <w:r>
        <w:t xml:space="preserve">Vancouver</w:t>
      </w:r>
    </w:p>
    <w:bookmarkStart w:id="20" w:name="Xacb6a7dcfc2123ab850947b48421e2c376173cd"/>
    <w:p>
      <w:pPr>
        <w:pStyle w:val="Heading1"/>
      </w:pPr>
      <w:r>
        <w:t xml:space="preserve">A Reflection on the Profession of a Geologist in Canada, Vancouver</w:t>
      </w:r>
    </w:p>
    <w:p>
      <w:pPr>
        <w:pStyle w:val="FirstParagraph"/>
      </w:pPr>
      <w:r>
        <w:t xml:space="preserve">The decision to pursue a career as a</w:t>
      </w:r>
      <w:r>
        <w:t xml:space="preserve"> </w:t>
      </w:r>
      <w:r>
        <w:rPr>
          <w:bCs/>
          <w:b/>
        </w:rPr>
        <w:t xml:space="preserve">Geologist</w:t>
      </w:r>
      <w:r>
        <w:t xml:space="preserve">, particularly within the dynamic and complex environment of</w:t>
      </w:r>
      <w:r>
        <w:t xml:space="preserve"> </w:t>
      </w:r>
      <w:r>
        <w:rPr>
          <w:bCs/>
          <w:b/>
        </w:rPr>
        <w:t xml:space="preserve">Vancouver</w:t>
      </w:r>
      <w:r>
        <w:t xml:space="preserve">, represents more than just an academic path; it is an immersion into one of the most geologically active and culturally significant regions in North America. This reflection paper serves to explore the multifaceted nature of geological practice in this specific context, examining how local geography, national regulations, and professional ethics converge to shape the identity of a</w:t>
      </w:r>
      <w:r>
        <w:t xml:space="preserve"> </w:t>
      </w:r>
      <w:r>
        <w:rPr>
          <w:bCs/>
          <w:b/>
        </w:rPr>
        <w:t xml:space="preserve">Geologist</w:t>
      </w:r>
      <w:r>
        <w:t xml:space="preserve"> </w:t>
      </w:r>
      <w:r>
        <w:t xml:space="preserve">working in</w:t>
      </w:r>
      <w:r>
        <w:t xml:space="preserve"> </w:t>
      </w:r>
      <w:r>
        <w:rPr>
          <w:bCs/>
          <w:b/>
        </w:rPr>
        <w:t xml:space="preserve">Canada</w:t>
      </w:r>
      <w:r>
        <w:t xml:space="preserve">. As I reflect on my journey and observations regarding this profession in</w:t>
      </w:r>
      <w:r>
        <w:t xml:space="preserve"> </w:t>
      </w:r>
      <w:r>
        <w:rPr>
          <w:bCs/>
          <w:b/>
        </w:rPr>
        <w:t xml:space="preserve">Vancouver</w:t>
      </w:r>
      <w:r>
        <w:t xml:space="preserve">, it becomes clear that the role extends far beyond simple rock identification; it is a discipline of critical thinking, public safety, environmental stewardship, and deep historical engagement.</w:t>
      </w:r>
    </w:p>
    <w:p>
      <w:pPr>
        <w:pStyle w:val="BodyText"/>
      </w:pPr>
      <w:r>
        <w:t xml:space="preserve">The landscape of</w:t>
      </w:r>
      <w:r>
        <w:t xml:space="preserve"> </w:t>
      </w:r>
      <w:r>
        <w:rPr>
          <w:bCs/>
          <w:b/>
        </w:rPr>
        <w:t xml:space="preserve">Vancouver</w:t>
      </w:r>
      <w:r>
        <w:t xml:space="preserve"> </w:t>
      </w:r>
      <w:r>
        <w:t xml:space="preserve">is defined by its dramatic interplay between land and sea. Sitting on the traditional territories of the Coast Salish peoples, including the xʷməθkʷəy̓əm (Musqueam), Sḵwx̱wú7mesh Úxwumixw (Squamish), and səlilwətaɬ (Tsleil-Waututh) Nations, any</w:t>
      </w:r>
      <w:r>
        <w:t xml:space="preserve"> </w:t>
      </w:r>
      <w:r>
        <w:rPr>
          <w:bCs/>
          <w:b/>
        </w:rPr>
        <w:t xml:space="preserve">Geologist</w:t>
      </w:r>
      <w:r>
        <w:t xml:space="preserve"> </w:t>
      </w:r>
      <w:r>
        <w:t xml:space="preserve">operating in this city must first acknowledge the profound connection between the land and its Indigenous inhabitants. Geology here is not merely a science of inert materials; it is a narrative of creation that mirrors Indigenous oral histories. For instance, the formation of the Pacific Northwest’s coastline and its mountains offers tangible evidence to support traditional stories about flooding and earth-shaping events. Therefore, practicing as a</w:t>
      </w:r>
      <w:r>
        <w:t xml:space="preserve"> </w:t>
      </w:r>
      <w:r>
        <w:rPr>
          <w:bCs/>
          <w:b/>
        </w:rPr>
        <w:t xml:space="preserve">Geologist</w:t>
      </w:r>
      <w:r>
        <w:t xml:space="preserve"> </w:t>
      </w:r>
      <w:r>
        <w:t xml:space="preserve">in</w:t>
      </w:r>
      <w:r>
        <w:t xml:space="preserve"> </w:t>
      </w:r>
      <w:r>
        <w:rPr>
          <w:bCs/>
          <w:b/>
        </w:rPr>
        <w:t xml:space="preserve">Vancouver</w:t>
      </w:r>
      <w:r>
        <w:t xml:space="preserve"> </w:t>
      </w:r>
      <w:r>
        <w:t xml:space="preserve">requires a sensitivity to cultural heritage. It demands that we listen more than we drill, ensuring that our scientific inquiries respect the deep-time narratives held by local communities. This intersection of Western science and Indigenous knowledge systems is unique to</w:t>
      </w:r>
      <w:r>
        <w:t xml:space="preserve"> </w:t>
      </w:r>
      <w:r>
        <w:rPr>
          <w:bCs/>
          <w:b/>
        </w:rPr>
        <w:t xml:space="preserve">Vancouver</w:t>
      </w:r>
      <w:r>
        <w:t xml:space="preserve"> </w:t>
      </w:r>
      <w:r>
        <w:t xml:space="preserve">within the broader scope of Canada.</w:t>
      </w:r>
    </w:p>
    <w:p>
      <w:pPr>
        <w:pStyle w:val="BodyText"/>
      </w:pPr>
      <w:r>
        <w:t xml:space="preserve">Furthermore, the geological hazards present in</w:t>
      </w:r>
      <w:r>
        <w:t xml:space="preserve"> </w:t>
      </w:r>
      <w:r>
        <w:rPr>
          <w:bCs/>
          <w:b/>
        </w:rPr>
        <w:t xml:space="preserve">Vancouver</w:t>
      </w:r>
      <w:r>
        <w:t xml:space="preserve"> </w:t>
      </w:r>
      <w:r>
        <w:t xml:space="preserve">impose a heavy responsibility on every practicing</w:t>
      </w:r>
    </w:p>
    <w:p>
      <w:pPr>
        <w:pStyle w:val="BodyText"/>
      </w:pPr>
      <w:r>
        <w:t xml:space="preserve">Geologist. The region sits atop a complex network of faults, most notably the Cascadia Subduction Zone, which holds the potential for catastrophic megathrust earthquakes. Additionally, the city’s rapid urban expansion onto unstable slopes and wetlands introduces risks of landslides and liquefaction. As a</w:t>
      </w:r>
      <w:r>
        <w:t xml:space="preserve"> </w:t>
      </w:r>
      <w:r>
        <w:rPr>
          <w:bCs/>
          <w:b/>
        </w:rPr>
        <w:t xml:space="preserve">Geologist</w:t>
      </w:r>
      <w:r>
        <w:t xml:space="preserve">, my primary duty is not just to understand these phenomena but to communicate their risks effectively to planners, engineers, politicians, and the general public. In</w:t>
      </w:r>
      <w:r>
        <w:t xml:space="preserve"> </w:t>
      </w:r>
      <w:r>
        <w:rPr>
          <w:bCs/>
          <w:b/>
        </w:rPr>
        <w:t xml:space="preserve">Vancouver</w:t>
      </w:r>
      <w:r>
        <w:t xml:space="preserve">, where land value is exorbitant and development pressure is immense, the geological assessment can make or break large-scale projects. I have learned that being a competent</w:t>
      </w:r>
      <w:r>
        <w:t xml:space="preserve"> </w:t>
      </w:r>
      <w:r>
        <w:rPr>
          <w:bCs/>
          <w:b/>
        </w:rPr>
        <w:t xml:space="preserve">Geologist</w:t>
      </w:r>
      <w:r>
        <w:t xml:space="preserve"> </w:t>
      </w:r>
      <w:r>
        <w:t xml:space="preserve">in this region requires resilience. It involves standing firm on scientific principles when faced with economic pressures that might encourage cutting corners on site investigations or slope stability analyses. The integrity of our profession is tested constantly in the high-stakes environment of</w:t>
      </w:r>
      <w:r>
        <w:t xml:space="preserve"> </w:t>
      </w:r>
      <w:r>
        <w:rPr>
          <w:bCs/>
          <w:b/>
        </w:rPr>
        <w:t xml:space="preserve">Vancouver’s</w:t>
      </w:r>
      <w:r>
        <w:t xml:space="preserve"> </w:t>
      </w:r>
      <w:r>
        <w:t xml:space="preserve">real estate and infrastructure sectors.</w:t>
      </w:r>
    </w:p>
    <w:p>
      <w:pPr>
        <w:pStyle w:val="BodyText"/>
      </w:pPr>
      <w:r>
        <w:t xml:space="preserve">Beyond hazards, the environmental aspect of geology in</w:t>
      </w:r>
      <w:r>
        <w:t xml:space="preserve"> </w:t>
      </w:r>
      <w:r>
        <w:rPr>
          <w:bCs/>
          <w:b/>
        </w:rPr>
        <w:t xml:space="preserve">Vancouver</w:t>
      </w:r>
      <w:r>
        <w:t xml:space="preserve"> </w:t>
      </w:r>
      <w:r>
        <w:t xml:space="preserve">is increasingly critical. As part of Canada’s broader commitment to combating climate change, a modern</w:t>
      </w:r>
      <w:r>
        <w:t xml:space="preserve"> </w:t>
      </w:r>
      <w:r>
        <w:rPr>
          <w:bCs/>
          <w:b/>
        </w:rPr>
        <w:t xml:space="preserve">GeologistVancouver</w:t>
      </w:r>
      <w:r>
        <w:t xml:space="preserve">, we are often tasked with assessing brownfield sites for redevelopment or studying the impacts of glacial melt on freshwater resources in British Columbia. This shift reflects a broader trend within Canada, where environmental protection laws are among the strictest in North America. Consequently, the educational and practical training for a</w:t>
      </w:r>
      <w:r>
        <w:t xml:space="preserve"> </w:t>
      </w:r>
      <w:r>
        <w:rPr>
          <w:bCs/>
          <w:b/>
        </w:rPr>
        <w:t xml:space="preserve">Geologist</w:t>
      </w:r>
      <w:r>
        <w:t xml:space="preserve"> </w:t>
      </w:r>
      <w:r>
        <w:t xml:space="preserve">must include rigorous coursework in environmental science and regulatory compliance specific to Canadian federal and provincial laws.</w:t>
      </w:r>
    </w:p>
    <w:p>
      <w:pPr>
        <w:pStyle w:val="BodyText"/>
      </w:pPr>
      <w:r>
        <w:t xml:space="preserve">The professional landscape for a</w:t>
      </w:r>
      <w:r>
        <w:t xml:space="preserve"> </w:t>
      </w:r>
      <w:r>
        <w:rPr>
          <w:bCs/>
          <w:b/>
        </w:rPr>
        <w:t xml:space="preserve">Geologist</w:t>
      </w:r>
      <w:r>
        <w:t xml:space="preserve"> </w:t>
      </w:r>
      <w:r>
        <w:t xml:space="preserve">in Canada is heavily regulated by the Association of Professional Geoscientists of Ontario (APGO) equivalents in other provinces, such as the APEGBC (Association of Professional Engineers and Geoscientists of British Columbia) for our local context. Becoming a designated geoscientist involves a rigorous process that ensures public safety above all else. In</w:t>
      </w:r>
      <w:r>
        <w:t xml:space="preserve"> </w:t>
      </w:r>
      <w:r>
        <w:rPr>
          <w:bCs/>
          <w:b/>
        </w:rPr>
        <w:t xml:space="preserve">Vancouver</w:t>
      </w:r>
      <w:r>
        <w:t xml:space="preserve">, this designation is not just a title; it is a legal requirement to sign off on reports that influence land use and engineering decisions. This regulatory framework fosters a culture of accountability. It reminds every practitioner that our signatures carry weight and consequence. Reflecting on this, I realize that the prestige of being recognized as a geoscientist in</w:t>
      </w:r>
      <w:r>
        <w:t xml:space="preserve"> </w:t>
      </w:r>
      <w:r>
        <w:rPr>
          <w:bCs/>
          <w:b/>
        </w:rPr>
        <w:t xml:space="preserve">Canada</w:t>
      </w:r>
      <w:r>
        <w:t xml:space="preserve"> </w:t>
      </w:r>
      <w:r>
        <w:t xml:space="preserve">is earned through continuous learning, ethical conduct, and active participation in the professional community.</w:t>
      </w:r>
    </w:p>
    <w:p>
      <w:pPr>
        <w:pStyle w:val="BodyText"/>
      </w:pPr>
      <w:r>
        <w:t xml:space="preserve">Moreover, the diversity of geological settings in</w:t>
      </w:r>
      <w:r>
        <w:t xml:space="preserve"> </w:t>
      </w:r>
      <w:r>
        <w:rPr>
          <w:bCs/>
          <w:b/>
        </w:rPr>
        <w:t xml:space="preserve">Vancouver</w:t>
      </w:r>
      <w:r>
        <w:t xml:space="preserve"> </w:t>
      </w:r>
      <w:r>
        <w:t xml:space="preserve">offers unparalleled opportunities for professional growth. From studying the granitic intrusions of North Vancouver to analyzing the marine sediments off Coal Harbour, a</w:t>
      </w:r>
      <w:r>
        <w:t xml:space="preserve"> </w:t>
      </w:r>
      <w:r>
        <w:rPr>
          <w:bCs/>
          <w:b/>
        </w:rPr>
        <w:t xml:space="preserve">GeologistVancouver</w:t>
      </w:r>
      <w:r>
        <w:t xml:space="preserve">. It reinforces why I chose this profession: to understand the earth’s mechanisms and to use that knowledge to benefit society.</w:t>
      </w:r>
    </w:p>
    <w:p>
      <w:pPr>
        <w:pStyle w:val="BodyText"/>
      </w:pPr>
      <w:r>
        <w:t xml:space="preserve">In conclusion, reflecting on my journey as a</w:t>
      </w:r>
      <w:r>
        <w:t xml:space="preserve"> </w:t>
      </w:r>
      <w:r>
        <w:rPr>
          <w:bCs/>
          <w:b/>
        </w:rPr>
        <w:t xml:space="preserve">Geologist</w:t>
      </w:r>
      <w:r>
        <w:t xml:space="preserve"> </w:t>
      </w:r>
      <w:r>
        <w:t xml:space="preserve">in</w:t>
      </w:r>
      <w:r>
        <w:t xml:space="preserve"> </w:t>
      </w:r>
      <w:r>
        <w:rPr>
          <w:bCs/>
          <w:b/>
        </w:rPr>
        <w:t xml:space="preserve">Vancouver</w:t>
      </w:r>
      <w:r>
        <w:t xml:space="preserve">, I see a profession that is deeply rooted in both scientific rigor and social responsibility. The unique geological hazards, cultural contexts, and environmental challenges of this city shape the practice of geology in ways that are distinct from other regions. To be a geoscientist here is to be a guardian of public safety, an advocate for sustainable development, and a respectful partner to Indigenous communities. As I continue my career in</w:t>
      </w:r>
      <w:r>
        <w:t xml:space="preserve"> </w:t>
      </w:r>
      <w:r>
        <w:rPr>
          <w:bCs/>
          <w:b/>
        </w:rPr>
        <w:t xml:space="preserve">Canada</w:t>
      </w:r>
      <w:r>
        <w:t xml:space="preserve">, I am committed to upholding the standards set by APEGBC and contributing to the resilience of</w:t>
      </w:r>
      <w:r>
        <w:t xml:space="preserve"> </w:t>
      </w:r>
      <w:r>
        <w:rPr>
          <w:bCs/>
          <w:b/>
        </w:rPr>
        <w:t xml:space="preserve">Vancouver’s</w:t>
      </w:r>
      <w:r>
        <w:t xml:space="preserve"> </w:t>
      </w:r>
      <w:r>
        <w:t xml:space="preserve">built environment. The role of the</w:t>
      </w:r>
    </w:p>
    <w:p>
      <w:pPr>
        <w:pStyle w:val="BodyText"/>
      </w:pPr>
      <w:r>
        <w:t xml:space="preserve">Geologist is evolving, and in</w:t>
      </w:r>
      <w:r>
        <w:t xml:space="preserve"> </w:t>
      </w:r>
      <w:r>
        <w:rPr>
          <w:bCs/>
          <w:b/>
        </w:rPr>
        <w:t xml:space="preserve">Vancouver</w:t>
      </w:r>
      <w:r>
        <w:t xml:space="preserve">, it is at the forefront of this evolution, balancing the ancient stories written in stone with the urgent needs of a modern, growing city.</w:t>
      </w:r>
    </w:p>
    <w:p>
      <w:pPr>
        <w:pStyle w:val="BodyText"/>
      </w:pPr>
      <w:r>
        <w:rPr>
          <w:iCs/>
          <w:i/>
        </w:rPr>
        <w:t xml:space="preserve">This reflection underscores the critical importance of context-specific geological practice. By integrating local hazards, cultural respect, and regulatory frameworks, a</w:t>
      </w:r>
      <w:r>
        <w:rPr>
          <w:iCs/>
          <w:i/>
        </w:rPr>
        <w:t xml:space="preserve"> </w:t>
      </w:r>
      <w:r>
        <w:rPr>
          <w:bCs/>
          <w:b/>
          <w:iCs/>
          <w:i/>
        </w:rPr>
        <w:t xml:space="preserve">Geologist</w:t>
      </w:r>
      <w:r>
        <w:rPr>
          <w:iCs/>
          <w:i/>
        </w:rPr>
        <w:t xml:space="preserve"> </w:t>
      </w:r>
      <w:r>
        <w:rPr>
          <w:iCs/>
          <w:i/>
        </w:rPr>
        <w:t xml:space="preserve">in</w:t>
      </w:r>
      <w:r>
        <w:rPr>
          <w:iCs/>
          <w:i/>
        </w:rPr>
        <w:t xml:space="preserve"> </w:t>
      </w:r>
      <w:r>
        <w:rPr>
          <w:bCs/>
          <w:b/>
          <w:iCs/>
          <w:i/>
        </w:rPr>
        <w:t xml:space="preserve">Vancouver</w:t>
      </w:r>
      <w:r>
        <w:rPr>
          <w:iCs/>
          <w:i/>
        </w:rPr>
        <w:t xml:space="preserve">, Canada can effectively serve the community while advancing scientific understanding.</w:t>
      </w:r>
    </w:p>
    <w:p>
      <w:pPr>
        <w:pStyle w:val="BodyText"/>
      </w:pPr>
      <w:r>
        <w:t xml:space="preserve">The synthesis of these elements—technical expertise, ethical responsibility, and community engagement—defines what it means to be a successful geoscientist in this part of the world. As urbanization continues and climate change accelerates, the demand for skilled</w:t>
      </w:r>
      <w:r>
        <w:t xml:space="preserve"> </w:t>
      </w:r>
      <w:r>
        <w:rPr>
          <w:bCs/>
          <w:b/>
        </w:rPr>
        <w:t xml:space="preserve">Geologists</w:t>
      </w:r>
      <w:r>
        <w:t xml:space="preserve"> </w:t>
      </w:r>
      <w:r>
        <w:t xml:space="preserve">who can navigate the complexities of</w:t>
      </w:r>
      <w:r>
        <w:t xml:space="preserve"> </w:t>
      </w:r>
      <w:r>
        <w:rPr>
          <w:bCs/>
          <w:b/>
        </w:rPr>
        <w:t xml:space="preserve">Vancouver’s</w:t>
      </w:r>
      <w:r>
        <w:t xml:space="preserve"> </w:t>
      </w:r>
      <w:r>
        <w:t xml:space="preserve">geology will only grow. It is a privilege to contribute to this field, knowing that our work directly impacts the safety and sustainability of one of Canada’s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Geologist in Canada, Vancouver</dc:title>
  <dc:creator/>
  <dc:language>en</dc:language>
  <cp:keywords/>
  <dcterms:created xsi:type="dcterms:W3CDTF">2026-07-29T11:32:52Z</dcterms:created>
  <dcterms:modified xsi:type="dcterms:W3CDTF">2026-07-29T11:32:52Z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