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7" w:name="Xd75e125f2dda5fa7fdb2185024e44bf92613d3f"/>
    <w:p>
      <w:pPr>
        <w:pStyle w:val="Heading1"/>
      </w:pPr>
      <w:r>
        <w:t xml:space="preserve">A Reflection Paper on the Role and Impact of a Geologist in DR Congo Kinshasa</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Academic/Professional Reflection</w:t>
      </w:r>
    </w:p>
    <w:p>
      <w:r>
        <w:pict>
          <v:rect style="width:0;height:1.5pt" o:hralign="center" o:hrstd="t" o:hr="t"/>
        </w:pict>
      </w:r>
    </w:p>
    <w:bookmarkStart w:id="20" w:name="Xf97966e638a9e0c42bfd72a097cc2b71954bcc4"/>
    <w:p>
      <w:pPr>
        <w:pStyle w:val="Heading2"/>
      </w:pPr>
      <w:r>
        <w:t xml:space="preserve">I. Introduction: The Intersection of Geology and Development in Kinshasa</w:t>
      </w:r>
    </w:p>
    <w:p>
      <w:pPr>
        <w:pStyle w:val="FirstParagraph"/>
      </w:pPr>
      <w:r>
        <w:t xml:space="preserve">The Democratic Republic of Congo (DRC), with its capital at Kinshasa, stands as a paradoxical landscape of immense geological wealth and profound socioeconomic challenges. To reflect upon the role of a</w:t>
      </w:r>
      <w:r>
        <w:t xml:space="preserve"> </w:t>
      </w:r>
      <w:r>
        <w:rPr>
          <w:bCs/>
          <w:b/>
        </w:rPr>
        <w:t xml:space="preserve">Geologist</w:t>
      </w:r>
      <w:r>
        <w:t xml:space="preserve"> </w:t>
      </w:r>
      <w:r>
        <w:t xml:space="preserve">within this specific context is to engage with one of the most complex professional environments in the modern world. Kinshasa, situated on the banks of the Congo River, is not merely an urban center; it is a gateway to some of the richest mineral deposits on Earth. This reflection paper aims to explore the multifaceted responsibilities, ethical dilemmas, and profound opportunities that define a</w:t>
      </w:r>
      <w:r>
        <w:t xml:space="preserve"> </w:t>
      </w:r>
      <w:r>
        <w:rPr>
          <w:bCs/>
          <w:b/>
        </w:rPr>
        <w:t xml:space="preserve">Geologist</w:t>
      </w:r>
      <w:r>
        <w:t xml:space="preserve"> </w:t>
      </w:r>
      <w:r>
        <w:t xml:space="preserve">operating in</w:t>
      </w:r>
      <w:r>
        <w:t xml:space="preserve"> </w:t>
      </w:r>
      <w:r>
        <w:rPr>
          <w:bCs/>
          <w:b/>
        </w:rPr>
        <w:t xml:space="preserve">DR Congo Kinshasa</w:t>
      </w:r>
      <w:r>
        <w:t xml:space="preserve">. It is an examination of how scientific expertise intersects with human development, environmental stewardship, and historical legacy.</w:t>
      </w:r>
    </w:p>
    <w:bookmarkEnd w:id="20"/>
    <w:bookmarkStart w:id="21" w:name="X0952bcb3fa4411714758f056ba4a90f0709995d"/>
    <w:p>
      <w:pPr>
        <w:pStyle w:val="Heading2"/>
      </w:pPr>
      <w:r>
        <w:t xml:space="preserve">II. The Geological Context: A Land of Contradictions</w:t>
      </w:r>
    </w:p>
    <w:p>
      <w:pPr>
        <w:pStyle w:val="FirstParagraph"/>
      </w:pPr>
      <w:r>
        <w:t xml:space="preserve">The first aspect that demands serious consideration in any reflection on this topic is the geological reality of the region. The DRC holds an estimated 70% of the world’s cobalt reserves and significant deposits of copper, coltan, gold, and diamonds. For a</w:t>
      </w:r>
      <w:r>
        <w:t xml:space="preserve"> </w:t>
      </w:r>
      <w:r>
        <w:rPr>
          <w:bCs/>
          <w:b/>
        </w:rPr>
        <w:t xml:space="preserve">Geologist</w:t>
      </w:r>
      <w:r>
        <w:t xml:space="preserve">, this presents a unique professional landscape where scientific curiosity is inextricably linked to global economic markets. In</w:t>
      </w:r>
      <w:r>
        <w:t xml:space="preserve"> </w:t>
      </w:r>
      <w:r>
        <w:rPr>
          <w:bCs/>
          <w:b/>
        </w:rPr>
        <w:t xml:space="preserve">DR Congo Kinshasa</w:t>
      </w:r>
      <w:r>
        <w:t xml:space="preserve">, the capital city serves as the administrative and logistical hub for mining activities that spread across the eastern and southern provinces.</w:t>
      </w:r>
    </w:p>
    <w:p>
      <w:pPr>
        <w:pStyle w:val="BodyText"/>
      </w:pPr>
      <w:r>
        <w:t xml:space="preserve">Reflecting on this, one must acknowledge the burden of knowledge. A geologist here is not just analyzing rock formations; they are mapping resources that drive global technology industries. The cobalt used in electric vehicle batteries and smartphones, for instance, often originates from regions accessible through Kinshasa’s supply chains. This reality forces the professional to confront questions about ethical sourcing and the socio-economic impact of extraction. The geological maps drawn by a</w:t>
      </w:r>
      <w:r>
        <w:t xml:space="preserve"> </w:t>
      </w:r>
      <w:r>
        <w:rPr>
          <w:bCs/>
          <w:b/>
        </w:rPr>
        <w:t xml:space="preserve">Geologist</w:t>
      </w:r>
      <w:r>
        <w:t xml:space="preserve"> </w:t>
      </w:r>
      <w:r>
        <w:t xml:space="preserve">in this region are not abstract academic exercises; they have immediate real-world consequences for local communities, global industries, and international politics.</w:t>
      </w:r>
    </w:p>
    <w:bookmarkEnd w:id="21"/>
    <w:bookmarkStart w:id="22" w:name="Xc7be8680a2350b510cd34b01e9bc9e731383b7e"/>
    <w:p>
      <w:pPr>
        <w:pStyle w:val="Heading2"/>
      </w:pPr>
      <w:r>
        <w:t xml:space="preserve">III. Professional Responsibilities: Beyond Scientific Analysis</w:t>
      </w:r>
    </w:p>
    <w:p>
      <w:pPr>
        <w:pStyle w:val="FirstParagraph"/>
      </w:pPr>
      <w:r>
        <w:t xml:space="preserve">The role of a</w:t>
      </w:r>
      <w:r>
        <w:t xml:space="preserve"> </w:t>
      </w:r>
      <w:r>
        <w:rPr>
          <w:bCs/>
          <w:b/>
        </w:rPr>
        <w:t xml:space="preserve">Geologist</w:t>
      </w:r>
      <w:r>
        <w:t xml:space="preserve"> </w:t>
      </w:r>
      <w:r>
        <w:t xml:space="preserve">in</w:t>
      </w:r>
      <w:r>
        <w:t xml:space="preserve"> </w:t>
      </w:r>
      <w:r>
        <w:rPr>
          <w:bCs/>
          <w:b/>
        </w:rPr>
        <w:t xml:space="preserve">DR Congo Kinshasa</w:t>
      </w:r>
    </w:p>
    <w:p>
      <w:pPr>
        <w:pStyle w:val="BodyText"/>
      </w:pPr>
      <w:r>
        <w:t xml:space="preserve">In this context, a geologist acts as an educator and a regulator. They must translate complex geological data into actionable insights for urban planners and government officials in Kinshasa. This requires not only scientific rigor but also strong communication skills and cultural sensitivity. The ability to convey the importance of zoning laws based on landslide risks, for example, is crucial for saving lives. Therefore, the professional identity of a geologist here is hybrid: part scientist, part civic advocate.</w:t>
      </w:r>
    </w:p>
    <w:bookmarkEnd w:id="22"/>
    <w:bookmarkStart w:id="23" w:name="X3de4ce996543a8bba3155f1e9d6d463cf0aa976"/>
    <w:p>
      <w:pPr>
        <w:pStyle w:val="Heading2"/>
      </w:pPr>
      <w:r>
        <w:t xml:space="preserve">IV. Ethical Dimensions and Local Community Engagement</w:t>
      </w:r>
    </w:p>
    <w:p>
      <w:pPr>
        <w:pStyle w:val="FirstParagraph"/>
      </w:pPr>
      <w:r>
        <w:t xml:space="preserve">A critical reflection cannot ignore the ethical dimensions of working in a resource-rich yet economically vulnerable nation. The history of mining in the DRC is marred by issues of conflict financing, labor exploitation, and environmental degradation. A</w:t>
      </w:r>
      <w:r>
        <w:t xml:space="preserve"> </w:t>
      </w:r>
      <w:r>
        <w:rPr>
          <w:bCs/>
          <w:b/>
        </w:rPr>
        <w:t xml:space="preserve">Geologist</w:t>
      </w:r>
      <w:r>
        <w:t xml:space="preserve"> </w:t>
      </w:r>
      <w:r>
        <w:t xml:space="preserve">working in or for</w:t>
      </w:r>
      <w:r>
        <w:t xml:space="preserve"> </w:t>
      </w:r>
      <w:r>
        <w:rPr>
          <w:bCs/>
          <w:b/>
        </w:rPr>
        <w:t xml:space="preserve">DR Congo Kinshasa</w:t>
      </w:r>
      <w:r>
        <w:t xml:space="preserve"> </w:t>
      </w:r>
      <w:r>
        <w:t xml:space="preserve">must navigate these sensitive waters with integrity.</w:t>
      </w:r>
    </w:p>
    <w:p>
      <w:pPr>
        <w:pStyle w:val="BodyText"/>
      </w:pPr>
      <w:r>
        <w:t xml:space="preserve">This involves advocating for sustainable mining practices that benefit local populations rather than extracting wealth without giving back. It means supporting initiatives that formalize artisanal mining, ensuring safer working conditions, and promoting transparency in supply chains. The geologist becomes a bridge between international corporate interests and local communities. This dual loyalty is challenging but essential. Reflecting on this role highlights the need for continuous ethical vigilance. The geologist must ask: Does my work contribute to the sustainable development of Kinshasa? Am I respecting the sovereignty and well-being of Congolese people?</w:t>
      </w:r>
    </w:p>
    <w:bookmarkEnd w:id="23"/>
    <w:bookmarkStart w:id="24" w:name="Xcf1d67026a6fd28b5320fecedb5ef6408f4406b"/>
    <w:p>
      <w:pPr>
        <w:pStyle w:val="Heading2"/>
      </w:pPr>
      <w:r>
        <w:t xml:space="preserve">V. Challenges in Infrastructure and Data Scarcity</w:t>
      </w:r>
    </w:p>
    <w:p>
      <w:pPr>
        <w:pStyle w:val="FirstParagraph"/>
      </w:pPr>
      <w:r>
        <w:t xml:space="preserve">Operating as a</w:t>
      </w:r>
      <w:r>
        <w:t xml:space="preserve"> </w:t>
      </w:r>
      <w:r>
        <w:rPr>
          <w:bCs/>
          <w:b/>
        </w:rPr>
        <w:t xml:space="preserve">Geologist</w:t>
      </w:r>
      <w:r>
        <w:t xml:space="preserve"> </w:t>
      </w:r>
      <w:r>
        <w:t xml:space="preserve">in this environment is fraught with logistical and technical challenges. Kinshasa faces infrastructure deficits, including unreliable electricity, limited internet connectivity, and poor road networks. These factors complicate data collection, analysis, and reporting. Furthermore, there is often a scarcity of up-to-date geological data due to historical underinvestment in national surveys.</w:t>
      </w:r>
    </w:p>
    <w:p>
      <w:pPr>
        <w:pStyle w:val="BodyText"/>
      </w:pPr>
      <w:r>
        <w:t xml:space="preserve">This lack of baseline data means that geologists must often work with incomplete information, requiring greater caution in their interpretations and recommendations. It also presents an opportunity for innovation. Geologists may need to develop low-cost surveying methods or leverage remote sensing technologies from satellites to overcome ground-level limitations. This resilience is a key characteristic of a geologist proficient in the</w:t>
      </w:r>
      <w:r>
        <w:t xml:space="preserve"> </w:t>
      </w:r>
      <w:r>
        <w:rPr>
          <w:bCs/>
          <w:b/>
        </w:rPr>
        <w:t xml:space="preserve">DR Congo Kinshasa</w:t>
      </w:r>
      <w:r>
        <w:t xml:space="preserve"> </w:t>
      </w:r>
      <w:r>
        <w:t xml:space="preserve">context.</w:t>
      </w:r>
    </w:p>
    <w:bookmarkEnd w:id="24"/>
    <w:bookmarkStart w:id="25" w:name="Xf9e554bb15c1acc46dcf3bf648a3e53e7036ea2"/>
    <w:p>
      <w:pPr>
        <w:pStyle w:val="Heading2"/>
      </w:pPr>
      <w:r>
        <w:t xml:space="preserve">VI. The Future: Sustainable Development and Education</w:t>
      </w:r>
    </w:p>
    <w:p>
      <w:pPr>
        <w:pStyle w:val="FirstParagraph"/>
      </w:pPr>
      <w:r>
        <w:t xml:space="preserve">Moreover, mentorship plays a vital role. The next generation of Congolese geologists must be supported through education and training programs centered in Kinshasa’s universities. By investing in human capital, the professional community can ensure that geological knowledge remains within the country, fostering national ownership over its natural resources.</w:t>
      </w:r>
    </w:p>
    <w:bookmarkEnd w:id="25"/>
    <w:bookmarkStart w:id="26" w:name="vii.-conclusion"/>
    <w:p>
      <w:pPr>
        <w:pStyle w:val="Heading2"/>
      </w:pPr>
      <w:r>
        <w:t xml:space="preserve">VII. Conclusion</w:t>
      </w:r>
    </w:p>
    <w:p>
      <w:pPr>
        <w:pStyle w:val="FirstParagraph"/>
      </w:pPr>
      <w:r>
        <w:t xml:space="preserve">In conclusion, reflecting on the role of a</w:t>
      </w:r>
      <w:r>
        <w:t xml:space="preserve"> </w:t>
      </w:r>
      <w:r>
        <w:rPr>
          <w:bCs/>
          <w:b/>
        </w:rPr>
        <w:t xml:space="preserve">Geologist</w:t>
      </w:r>
      <w:r>
        <w:t xml:space="preserve"> </w:t>
      </w:r>
      <w:r>
        <w:t xml:space="preserve">in</w:t>
      </w:r>
      <w:r>
        <w:t xml:space="preserve"> </w:t>
      </w:r>
      <w:r>
        <w:rPr>
          <w:bCs/>
          <w:b/>
        </w:rPr>
        <w:t xml:space="preserve">DR Congo Kinshasa</w:t>
      </w:r>
    </w:p>
    <w:p>
      <w:pPr>
        <w:pStyle w:val="BodyText"/>
      </w:pPr>
      <w:r>
        <w:t xml:space="preserve">To serve effectively as a</w:t>
      </w:r>
      <w:r>
        <w:t xml:space="preserve"> </w:t>
      </w:r>
      <w:r>
        <w:rPr>
          <w:bCs/>
          <w:b/>
        </w:rPr>
        <w:t xml:space="preserve">Geologist</w:t>
      </w:r>
      <w:r>
        <w:t xml:space="preserve"> </w:t>
      </w:r>
      <w:r>
        <w:t xml:space="preserve">in</w:t>
      </w:r>
      <w:r>
        <w:t xml:space="preserve"> </w:t>
      </w:r>
      <w:r>
        <w:rPr>
          <w:bCs/>
          <w:b/>
        </w:rPr>
        <w:t xml:space="preserve">DR Congo Kinshasa</w:t>
      </w:r>
      <w:r>
        <w:t xml:space="preserve">, one must embrace this complexity. One must see beyond the minerals to the people who live on and around them. This reflection serves as a reminder that geological science, when applied with conscience and commitment, can be a powerful tool for positive change in Kinshasa.</w:t>
      </w:r>
    </w:p>
    <w:p>
      <w:pPr>
        <w:pStyle w:val="BodyText"/>
      </w:pPr>
      <w:r>
        <w:rPr>
          <w:bCs/>
          <w:b/>
        </w:rPr>
        <w:t xml:space="preserve">Prepared by:</w:t>
      </w:r>
      <w:r>
        <w:br/>
      </w:r>
      <w:r>
        <w:t xml:space="preserve">[Your Name]</w:t>
      </w:r>
      <w:r>
        <w:br/>
      </w:r>
      <w:r>
        <w:t xml:space="preserve">Aspiring Geologist / Professional Associate</w:t>
      </w:r>
      <w:r>
        <w:br/>
      </w:r>
      <w:r>
        <w:t xml:space="preserve">Kinshasa, DR Congo</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2026-07-30T00:23:31Z</dcterms:created>
  <dcterms:modified xsi:type="dcterms:W3CDTF">2026-07-30T00:23:31Z</dcterms:modified>
</cp:coreProperties>
</file>

<file path=docProps/custom.xml><?xml version="1.0" encoding="utf-8"?>
<Properties xmlns="http://schemas.openxmlformats.org/officeDocument/2006/custom-properties" xmlns:vt="http://schemas.openxmlformats.org/officeDocument/2006/docPropsVTypes"/>
</file>