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X6982fa363a88a89fe980654a22dc8aca9df09a1"/>
    <w:p>
      <w:pPr>
        <w:pStyle w:val="Heading1"/>
      </w:pPr>
      <w:r>
        <w:t xml:space="preserve">The Earth Beneath the Capital: A Reflection on the Role of the Geologist in Ethiopia Addis Ababa</w:t>
      </w:r>
    </w:p>
    <w:p>
      <w:pPr>
        <w:pStyle w:val="FirstParagraph"/>
      </w:pPr>
      <w:r>
        <w:t xml:space="preserve">To understand the dynamic urban landscape of Ethiopia Addis Ababa, one must look beyond its bustling markets and modern skyscrapers to examine the very ground upon which it stands. This reflection paper explores the critical, often overlooked profession of the geologist within this unique context. As a rapidly expanding metropolis situated in a region defined by tectonic activity, volcanic history, and complex hydrogeology, Ethiopia Addis Ababa serves as a profound case study for how geological science underpins urban survival and development. The role of the geologist here is not merely academic; it is existential.</w:t>
      </w:r>
    </w:p>
    <w:bookmarkStart w:id="20" w:name="the-geological-context-of-a-rising-city"/>
    <w:p>
      <w:pPr>
        <w:pStyle w:val="Heading2"/>
      </w:pPr>
      <w:r>
        <w:t xml:space="preserve">The Geological Context of a Rising City</w:t>
      </w:r>
    </w:p>
    <w:p>
      <w:pPr>
        <w:pStyle w:val="FirstParagraph"/>
      </w:pPr>
      <w:r>
        <w:t xml:space="preserve">Addis Ababa, known locally as "Finfinne," sits at an altitude of over 2,300 meters on a plateau formed by ancient volcanic activity. For any geologist working in this region, the immediate challenge is interpreting a landscape that is geologically young and active. The East African Rift System passes through Ethiopia, creating seismic hazards that are as real to the residents as they are to scientists. When reflecting on the work of a</w:t>
      </w:r>
      <w:r>
        <w:t xml:space="preserve"> </w:t>
      </w:r>
      <w:r>
        <w:rPr>
          <w:bCs/>
          <w:b/>
        </w:rPr>
        <w:t xml:space="preserve">Geologist</w:t>
      </w:r>
      <w:r>
        <w:t xml:space="preserve"> </w:t>
      </w:r>
      <w:r>
        <w:t xml:space="preserve">in this environment, one must acknowledge that their primary duty involves risk mitigation against earthquakes and landslides. The soil composition in various parts of Addis Ababa varies significantly, ranging from expansive clays that swell with moisture to unstable slopes prone to erosion. Without the expertise of a geologist conducting site-specific surveys, the infrastructure boom in Ethiopia Addis Ababa would be built on precarious foundations.</w:t>
      </w:r>
    </w:p>
    <w:bookmarkEnd w:id="20"/>
    <w:bookmarkStart w:id="21" w:name="X26eca8e7f4bcca2904d8e3ac137f970974544ea"/>
    <w:p>
      <w:pPr>
        <w:pStyle w:val="Heading2"/>
      </w:pPr>
      <w:r>
        <w:t xml:space="preserve">Bridging Traditional Knowledge and Modern Science</w:t>
      </w:r>
    </w:p>
    <w:p>
      <w:pPr>
        <w:pStyle w:val="FirstParagraph"/>
      </w:pPr>
      <w:r>
        <w:t xml:space="preserve">A striking aspect of being a geologist in Ethiopia Addis Ababa is the intersection of indigenous knowledge and modern geological science. Local communities have inhabited this highland region for centuries, developing an intuitive understanding of the land’s behavior—knowing which areas flood during heavy rains or which slopes crack during dry seasons. However, as urbanization accelerates due to population growth and economic expansion, these traditional markers are often ignored in favor of rapid construction. The geologist serves as a translator between these two worlds. They must validate local observations with scientific data, such as seismic mapping and soil shear strength analysis, to inform city planners in Ethiopia Addis Ababa about safe building zones. This synthesis is crucial for sustainable urban planning.</w:t>
      </w:r>
    </w:p>
    <w:bookmarkEnd w:id="21"/>
    <w:bookmarkStart w:id="22" w:name="water-security-and-hydrogeology"/>
    <w:p>
      <w:pPr>
        <w:pStyle w:val="Heading2"/>
      </w:pPr>
      <w:r>
        <w:t xml:space="preserve">Water Security and Hydrogeology</w:t>
      </w:r>
    </w:p>
    <w:p>
      <w:pPr>
        <w:pStyle w:val="FirstParagraph"/>
      </w:pPr>
      <w:r>
        <w:t xml:space="preserve">Beyond structural integrity, the geologist plays a pivotal role in ensuring water security for the millions of residents in Ethiopia Addis Ababa. Water scarcity is a recurring challenge for the city, exacerbated by seasonal variations and inadequate infrastructure. Hydrogeologists working in this region investigate aquifer systems, recharge rates, and contamination risks. The volcanic rocks that dominate the geology of Addis Ababa can serve as excellent natural filters and reservoirs if managed correctly. A reflection on this aspect reveals that the geologist is not just an analyst of rocks but a steward of water resources. Their findings directly influence where wells are drilled and how wastewater is managed, ensuring that the city’s growth does not compromise its most vital resource.</w:t>
      </w:r>
    </w:p>
    <w:bookmarkEnd w:id="22"/>
    <w:bookmarkStart w:id="23" w:name="the-challenge-of-rapid-urbanization"/>
    <w:p>
      <w:pPr>
        <w:pStyle w:val="Heading2"/>
      </w:pPr>
      <w:r>
        <w:t xml:space="preserve">The Challenge of Rapid Urbanization</w:t>
      </w:r>
    </w:p>
    <w:p>
      <w:pPr>
        <w:pStyle w:val="FirstParagraph"/>
      </w:pPr>
      <w:r>
        <w:t xml:space="preserve">The pace of development in Ethiopia Addis Ababa is relentless. New roads, housing estates, and commercial centers are erected with impressive speed. However, this rapid urbanization often outpaces regulatory enforcement and geological assessment. In this context, the geologist faces significant ethical and professional challenges. There is a constant pressure to expedite assessments to facilitate construction projects that drive economic growth in Ethiopia Addis Ababa. Yet, the geologist must maintain scientific rigor to prevent future disasters. This tension highlights the importance of independent geological oversight. The reflection here is clear: sustainable development cannot exist without strict adherence to geological realities. Ignoring soil stability or fault lines for the sake of speed leads to catastrophic failures, both economically and socially.</w:t>
      </w:r>
    </w:p>
    <w:bookmarkEnd w:id="23"/>
    <w:bookmarkStart w:id="24" w:name="environmental-conservation-and-land-use"/>
    <w:p>
      <w:pPr>
        <w:pStyle w:val="Heading2"/>
      </w:pPr>
      <w:r>
        <w:t xml:space="preserve">Environmental Conservation and Land Use</w:t>
      </w:r>
    </w:p>
    <w:p>
      <w:pPr>
        <w:pStyle w:val="FirstParagraph"/>
      </w:pPr>
      <w:r>
        <w:t xml:space="preserve">The role of the geologist also extends to environmental conservation. The hills surrounding Ethiopia Addis Ababa are prone to severe erosion due deforestation and overgrazing. Geological processes interact with human activities in complex ways; for instance, removing vegetation destabilizes slopes, leading to landslides that threaten lives and property. Geologists contribute to land-use planning by identifying areas sensitive to erosion or subsidence. In Addis Ababa, the expansion of green spaces like Entoto Park is not just aesthetic but geological preservation. Protecting these areas helps maintain slope stability and biodiversity. Thus, the geologist in Ethiopia Addis Ababa acts as a guardian of both natural heritage and public safety.</w:t>
      </w:r>
    </w:p>
    <w:bookmarkEnd w:id="24"/>
    <w:bookmarkStart w:id="25" w:name="conclusion-the-foundation-of-progress"/>
    <w:p>
      <w:pPr>
        <w:pStyle w:val="Heading2"/>
      </w:pPr>
      <w:r>
        <w:t xml:space="preserve">Conclusion: The Foundation of Progress</w:t>
      </w:r>
    </w:p>
    <w:p>
      <w:pPr>
        <w:pStyle w:val="FirstParagraph"/>
      </w:pPr>
      <w:r>
        <w:t xml:space="preserve">In conclusion, the profession of the geologist is indispensable to the future of Ethiopia Addis Ababa. It is a field that demands technical expertise, ethical resilience, and a deep understanding of local contexts. As the city continues to grow, so too does its reliance on geological insights for infrastructure safety, water management, and environmental sustainability. The reflection paper underscores that every building block laid in Ethiopia Addis Ababa rests upon the advice and analysis of geologists. They are the unsung heroes who read the earth’s history to predict its future behavior. Without their guidance, the ambition to transform Ethiopia Addis Ababa into a modern African hub would lack its necessary foundation. Therefore, supporting and empowering geologists is not just a scientific necessity but a civic imperative for the stable and prosperous development of this vibrant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Ethiopia Addis Ababa</dc:title>
  <dc:creator/>
  <dc:language>en</dc:language>
  <cp:keywords/>
  <dcterms:created xsi:type="dcterms:W3CDTF">2026-07-29T13:19:55Z</dcterms:created>
  <dcterms:modified xsi:type="dcterms:W3CDTF">2026-07-29T13:19:55Z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