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Baghdad,</w:t>
      </w:r>
      <w:r>
        <w:t xml:space="preserve"> </w:t>
      </w:r>
      <w:r>
        <w:t xml:space="preserve">Iraq</w:t>
      </w:r>
    </w:p>
    <w:bookmarkStart w:id="26" w:name="X56bd693d43f4be5cffa93c6c44a9b6922ab4480"/>
    <w:p>
      <w:pPr>
        <w:pStyle w:val="Heading1"/>
      </w:pPr>
      <w:r>
        <w:t xml:space="preserve">Bridging Ancient Strata and Modern Infrastructure: A Reflection on the Role of a Geologist in Baghdad, Iraq</w:t>
      </w:r>
    </w:p>
    <w:p>
      <w:pPr>
        <w:pStyle w:val="FirstParagraph"/>
      </w:pPr>
      <w:r>
        <w:t xml:space="preserve">The intersection of earth sciences and urban development is nowhere more critical than in the bustling metropolis of Baghdad. As I reflect upon the professional trajectory and societal impact of a</w:t>
      </w:r>
      <w:r>
        <w:t xml:space="preserve"> </w:t>
      </w:r>
      <w:r>
        <w:rPr>
          <w:bCs/>
          <w:b/>
        </w:rPr>
        <w:t xml:space="preserve">Geologist</w:t>
      </w:r>
      <w:r>
        <w:t xml:space="preserve">, it becomes evident that their role transcends mere academic study or resource extraction. In the context of</w:t>
      </w:r>
      <w:r>
        <w:t xml:space="preserve"> </w:t>
      </w:r>
      <w:r>
        <w:rPr>
          <w:bCs/>
          <w:b/>
        </w:rPr>
        <w:t xml:space="preserve">Iraq Baghdad</w:t>
      </w:r>
      <w:r>
        <w:t xml:space="preserve">, the geologist serves as a guardian of stability, an engineer's ally, and a historian of the land itself. This reflection paper aims to explore the multifaceted responsibilities, challenges, and profound opportunities inherent in practicing geology within one of Mesopotamia’s most historically significant and rapidly developing urban centers.</w:t>
      </w:r>
    </w:p>
    <w:bookmarkStart w:id="20" w:name="the-historical-weight-of-the-land"/>
    <w:p>
      <w:pPr>
        <w:pStyle w:val="Heading2"/>
      </w:pPr>
      <w:r>
        <w:t xml:space="preserve">The Historical Weight of the Land</w:t>
      </w:r>
    </w:p>
    <w:p>
      <w:pPr>
        <w:pStyle w:val="FirstParagraph"/>
      </w:pPr>
      <w:r>
        <w:t xml:space="preserve">To understand why a</w:t>
      </w:r>
      <w:r>
        <w:t xml:space="preserve"> </w:t>
      </w:r>
      <w:r>
        <w:rPr>
          <w:bCs/>
          <w:b/>
        </w:rPr>
        <w:t xml:space="preserve">geologist</w:t>
      </w:r>
      <w:r>
        <w:t xml:space="preserve"> </w:t>
      </w:r>
      <w:r>
        <w:t xml:space="preserve">is indispensable in</w:t>
      </w:r>
      <w:r>
        <w:t xml:space="preserve"> </w:t>
      </w:r>
      <w:r>
        <w:rPr>
          <w:bCs/>
          <w:b/>
        </w:rPr>
        <w:t xml:space="preserve">Iraq Baghdad</w:t>
      </w:r>
      <w:r>
        <w:t xml:space="preserve">, one must first acknowledge the geological history that underpins the city. Located on the Tigris River, Baghdad sits within a region characterized by complex alluvial deposits, fault lines, and sedimentary layers that tell the story of millennia. For a geologist working here, every shovel of earth carries historical weight. The soil is not just dirt; it is a archive of past civilizations and geological epochs. This perspective shifts the professional mindset from seeing land as a commodity to viewing it as a fragile entity requiring careful stewardship.</w:t>
      </w:r>
    </w:p>
    <w:p>
      <w:pPr>
        <w:pStyle w:val="BodyText"/>
      </w:pPr>
      <w:r>
        <w:t xml:space="preserve">In</w:t>
      </w:r>
      <w:r>
        <w:t xml:space="preserve"> </w:t>
      </w:r>
      <w:r>
        <w:rPr>
          <w:bCs/>
          <w:b/>
        </w:rPr>
        <w:t xml:space="preserve">Iraq Baghdad</w:t>
      </w:r>
      <w:r>
        <w:t xml:space="preserve">, the urban sprawl has expanded rapidly in recent decades, often outpacing rigorous planning protocols. The geologist acts as a crucial checkpoint in this expansion. By analyzing subsurface conditions, they provide the foundational data necessary to prevent catastrophic failures in infrastructure. Whether it is determining bearing capacities for high-rise buildings near the Tigris or assessing slope stability along riverbanks, the geologist’s insights are pivotal in ensuring that modern construction respects ancient geological realities.</w:t>
      </w:r>
    </w:p>
    <w:bookmarkEnd w:id="20"/>
    <w:bookmarkStart w:id="21" w:name="water-scarcity-and-aquifer-management"/>
    <w:p>
      <w:pPr>
        <w:pStyle w:val="Heading2"/>
      </w:pPr>
      <w:r>
        <w:t xml:space="preserve">Water Scarcity and Aquifer Management</w:t>
      </w:r>
    </w:p>
    <w:p>
      <w:pPr>
        <w:pStyle w:val="FirstParagraph"/>
      </w:pPr>
      <w:r>
        <w:t xml:space="preserve">One of the most pressing challenges facing</w:t>
      </w:r>
      <w:r>
        <w:t xml:space="preserve"> </w:t>
      </w:r>
      <w:r>
        <w:rPr>
          <w:bCs/>
          <w:b/>
        </w:rPr>
        <w:t xml:space="preserve">Iraq Baghdad</w:t>
      </w:r>
    </w:p>
    <w:p>
      <w:pPr>
        <w:pStyle w:val="BodyText"/>
      </w:pPr>
      <w:r>
        <w:t xml:space="preserve">This aspect of geological work requires not only technical proficiency but also a deep sense of social responsibility. A</w:t>
      </w:r>
      <w:r>
        <w:t xml:space="preserve"> </w:t>
      </w:r>
      <w:r>
        <w:rPr>
          <w:bCs/>
          <w:b/>
        </w:rPr>
        <w:t xml:space="preserve">geologist</w:t>
      </w:r>
      <w:r>
        <w:t xml:space="preserve"> </w:t>
      </w:r>
      <w:r>
        <w:t xml:space="preserve">in</w:t>
      </w:r>
      <w:r>
        <w:t xml:space="preserve"> </w:t>
      </w:r>
      <w:r>
        <w:rPr>
          <w:bCs/>
          <w:b/>
        </w:rPr>
        <w:t xml:space="preserve">Iraq Baghdad</w:t>
      </w:r>
    </w:p>
    <w:bookmarkEnd w:id="21"/>
    <w:bookmarkStart w:id="22" w:name="seismic-risk-and-urban-resilience"/>
    <w:p>
      <w:pPr>
        <w:pStyle w:val="Heading2"/>
      </w:pPr>
      <w:r>
        <w:t xml:space="preserve">Seismic Risk and Urban Resilience</w:t>
      </w:r>
    </w:p>
    <w:p>
      <w:pPr>
        <w:pStyle w:val="FirstParagraph"/>
      </w:pPr>
      <w:r>
        <w:t xml:space="preserve">Iraq is situated in a seismically active region, making earthquake preparedness a paramount concern for any urban planner. For the</w:t>
      </w:r>
      <w:r>
        <w:t xml:space="preserve"> </w:t>
      </w:r>
      <w:r>
        <w:rPr>
          <w:bCs/>
          <w:b/>
        </w:rPr>
        <w:t xml:space="preserve">geologist</w:t>
      </w:r>
      <w:r>
        <w:t xml:space="preserve">, this means conducting detailed seismic hazard assessments. In</w:t>
      </w:r>
      <w:r>
        <w:t xml:space="preserve"> </w:t>
      </w:r>
      <w:r>
        <w:rPr>
          <w:bCs/>
          <w:b/>
        </w:rPr>
        <w:t xml:space="preserve">Iraq Baghdad</w:t>
      </w:r>
      <w:r>
        <w:t xml:space="preserve">, where many older structures may not meet current seismic codes, understanding local soil amplification effects is vital. Soft soils can magnify ground shaking, leading to disproportionate damage during earthquakes.</w:t>
      </w:r>
    </w:p>
    <w:p>
      <w:pPr>
        <w:pStyle w:val="BodyText"/>
      </w:pPr>
      <w:r>
        <w:t xml:space="preserve">The reflection here turns towards resilience. How can a city built on layers of history withstand the forces of nature? The geologist answers this by providing microzonation maps that guide construction codes. By identifying liquefaction-prone areas and fault lines, they enable architects and engineers to design structures that are safer for the people living above them. This preventive approach is far more cost-effective than disaster recovery, underscoring the economic value of geological expertise in urban development.</w:t>
      </w:r>
    </w:p>
    <w:bookmarkEnd w:id="22"/>
    <w:bookmarkStart w:id="23" w:name="Xe8df4f48c8b7eb1c4f479c41de3e09d00e850e1"/>
    <w:p>
      <w:pPr>
        <w:pStyle w:val="Heading2"/>
      </w:pPr>
      <w:r>
        <w:t xml:space="preserve">Environmental Remediation and Sustainable Growth</w:t>
      </w:r>
    </w:p>
    <w:p>
      <w:pPr>
        <w:pStyle w:val="FirstParagraph"/>
      </w:pPr>
      <w:r>
        <w:t xml:space="preserve">Beyond natural hazards,</w:t>
      </w:r>
      <w:r>
        <w:t xml:space="preserve"> </w:t>
      </w:r>
      <w:r>
        <w:rPr>
          <w:bCs/>
          <w:b/>
        </w:rPr>
        <w:t xml:space="preserve">Iraq Baghdad</w:t>
      </w:r>
      <w:r>
        <w:t xml:space="preserve">geologist is increasingly called upon to be an environmental remediation expert. Using techniques such as soil coring and geochemical analysis, they identify contamination hotspots and propose cleanup strategies.</w:t>
      </w:r>
    </w:p>
    <w:p>
      <w:pPr>
        <w:pStyle w:val="BodyText"/>
      </w:pPr>
      <w:r>
        <w:t xml:space="preserve">This role reflects a broader shift in the profession towards sustainability. In</w:t>
      </w:r>
    </w:p>
    <w:p>
      <w:pPr>
        <w:pStyle w:val="BodyText"/>
      </w:pPr>
      <w:r>
        <w:t xml:space="preserve">Iraq Baghdad, where green spaces are precious, geologists help restore degraded lands for urban parks or agricultural use. They work to balance development with ecological preservation, ensuring that the city’s growth does not come at the expense of its environmental health. This holistic approach is essential for building a livable future for the next generation of Baghdadis.</w:t>
      </w:r>
    </w:p>
    <w:bookmarkEnd w:id="23"/>
    <w:bookmarkStart w:id="24" w:name="X536fa71e880647d9ce83606fc95897e190bbfc3"/>
    <w:p>
      <w:pPr>
        <w:pStyle w:val="Heading2"/>
      </w:pPr>
      <w:r>
        <w:t xml:space="preserve">The Human Element: Collaboration and Education</w:t>
      </w:r>
    </w:p>
    <w:p>
      <w:pPr>
        <w:pStyle w:val="FirstParagraph"/>
      </w:pPr>
      <w:r>
        <w:t xml:space="preserve">Finally, no reflection on geology would be complete without addressing the human element. A</w:t>
      </w:r>
      <w:r>
        <w:t xml:space="preserve"> </w:t>
      </w:r>
      <w:r>
        <w:rPr>
          <w:bCs/>
          <w:b/>
        </w:rPr>
        <w:t xml:space="preserve">geologist</w:t>
      </w:r>
      <w:r>
        <w:t xml:space="preserve"> </w:t>
      </w:r>
      <w:r>
        <w:t xml:space="preserve">in</w:t>
      </w:r>
      <w:r>
        <w:t xml:space="preserve"> </w:t>
      </w:r>
      <w:r>
        <w:rPr>
          <w:bCs/>
          <w:b/>
        </w:rPr>
        <w:t xml:space="preserve">Iraq Baghdad</w:t>
      </w:r>
    </w:p>
    <w:p>
      <w:pPr>
        <w:pStyle w:val="BodyText"/>
      </w:pPr>
      <w:r>
        <w:t xml:space="preserve">Educating stakeholders about the importance of soil testing, proper drainage design, and seismic safety can prevent disasters before they occur. Furthermore, collaborating with international experts allows local geologists to bring global best practices to</w:t>
      </w:r>
      <w:r>
        <w:t xml:space="preserve"> </w:t>
      </w:r>
      <w:r>
        <w:rPr>
          <w:bCs/>
          <w:b/>
        </w:rPr>
        <w:t xml:space="preserve">Iraq Baghdad</w:t>
      </w:r>
      <w:r>
        <w:t xml:space="preserve">, fostering a culture of scientific rigor and professional excellence. This exchange of knowledge strengthens the local geological community and enhances the overall capacity for sustainable urban management.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Iraq Baghdad</w:t>
      </w:r>
    </w:p>
    <w:p>
      <w:pPr>
        <w:pStyle w:val="BodyText"/>
      </w:pPr>
      <w:r>
        <w:t xml:space="preserve">As Baghdad continues to evolve, the need for skilled geologists who understand both the local context and global standards will only grow. Their work ensures that the city built upon layers of history can rise safely into a modern future. By honoring the land’s past while engineering its future, geologists in</w:t>
      </w:r>
      <w:r>
        <w:t xml:space="preserve"> </w:t>
      </w:r>
      <w:r>
        <w:rPr>
          <w:bCs/>
          <w:b/>
        </w:rPr>
        <w:t xml:space="preserve">Iraq Baghdad</w:t>
      </w:r>
      <w:r>
        <w:t xml:space="preserve"> </w:t>
      </w:r>
      <w:r>
        <w:t xml:space="preserve">play an indispensable role in shaping a stable, sustainable, and prosperous environment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Baghdad, Iraq</dc:title>
  <dc:creator/>
  <dc:language>en</dc:language>
  <cp:keywords/>
  <dcterms:created xsi:type="dcterms:W3CDTF">2026-07-29T13:19:56Z</dcterms:created>
  <dcterms:modified xsi:type="dcterms:W3CDTF">2026-07-29T13:19:56Z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