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Geology</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Ancient</w:t>
      </w:r>
      <w:r>
        <w:t xml:space="preserve"> </w:t>
      </w:r>
      <w:r>
        <w:t xml:space="preserve">Earth</w:t>
      </w:r>
      <w:r>
        <w:t xml:space="preserve"> </w:t>
      </w:r>
      <w:r>
        <w:t xml:space="preserve">and</w:t>
      </w:r>
      <w:r>
        <w:t xml:space="preserve"> </w:t>
      </w:r>
      <w:r>
        <w:t xml:space="preserve">Modern</w:t>
      </w:r>
      <w:r>
        <w:t xml:space="preserve"> </w:t>
      </w:r>
      <w:r>
        <w:t xml:space="preserve">Ambition</w:t>
      </w:r>
    </w:p>
    <w:bookmarkStart w:id="26" w:name="X610d44dceb0c6c1cdc7fc5190f80f42a748f9cc"/>
    <w:p>
      <w:pPr>
        <w:pStyle w:val="Heading1"/>
      </w:pPr>
      <w:r>
        <w:t xml:space="preserve">Bridging Ancient Earth and Modern Ambition: A Reflection on the Role of the Geologist in Kuwait City</w:t>
      </w:r>
    </w:p>
    <w:p>
      <w:pPr>
        <w:pStyle w:val="FirstParagraph"/>
      </w:pPr>
      <w:r>
        <w:t xml:space="preserve">The landscape of Kuwait is often perceived by the casual observer as a flat, arid expanse dominated by sand dunes and modern skyscrapers. However, beneath this seemingly simple horizon lies a complex geological narrative that has shaped not only the physical terrain but also the economic destiny and future trajectory of the nation. As I reflect on the profession of a</w:t>
      </w:r>
      <w:r>
        <w:t xml:space="preserve"> </w:t>
      </w:r>
      <w:r>
        <w:rPr>
          <w:bCs/>
          <w:b/>
        </w:rPr>
        <w:t xml:space="preserve">Geologist</w:t>
      </w:r>
      <w:r>
        <w:t xml:space="preserve">, specifically within the context of</w:t>
      </w:r>
      <w:r>
        <w:t xml:space="preserve"> </w:t>
      </w:r>
      <w:r>
        <w:rPr>
          <w:bCs/>
          <w:b/>
        </w:rPr>
        <w:t xml:space="preserve">Kuwait City</w:t>
      </w:r>
      <w:r>
        <w:t xml:space="preserve">, it becomes evident that this role is far more than technical data collection; it is an act of interpretation, preservation, and forward-looking planning. The geologist serves as the vital link between the deep time of Earth’s history and the rapid modernization occurring in one of the most dynamic urban centers in the Middle East.</w:t>
      </w:r>
    </w:p>
    <w:bookmarkStart w:id="20" w:name="the-invisible-foundation"/>
    <w:p>
      <w:pPr>
        <w:pStyle w:val="Heading2"/>
      </w:pPr>
      <w:r>
        <w:t xml:space="preserve">The Invisible Foundation</w:t>
      </w:r>
    </w:p>
    <w:p>
      <w:pPr>
        <w:pStyle w:val="FirstParagraph"/>
      </w:pPr>
      <w:r>
        <w:t xml:space="preserve">To understand the significance of a geologist, one must first appreciate what lies beneath. Kuwait is built upon layers of sedimentary rock that tell stories spanning hundreds of millions of years. The Dammam formation, a primary aquifer, and the underlying oil-bearing formations are not just resources; they are geological structures with specific properties regarding pressure, porosity, and permeability. In</w:t>
      </w:r>
      <w:r>
        <w:t xml:space="preserve"> </w:t>
      </w:r>
      <w:r>
        <w:rPr>
          <w:bCs/>
          <w:b/>
        </w:rPr>
        <w:t xml:space="preserve">Kuwait City</w:t>
      </w:r>
      <w:r>
        <w:t xml:space="preserve">, where infrastructure development is constant and ambitious—ranging from the massive Murjan project to residential expansions—the geologist acts as the guardian of stability.</w:t>
      </w:r>
    </w:p>
    <w:p>
      <w:pPr>
        <w:pStyle w:val="BodyText"/>
      </w:pPr>
      <w:r>
        <w:t xml:space="preserve">"A geologist does not just look at rocks; they listen to the earth’s history to predict its future behavior. In a city like Kuwait City, this listening is crucial for preventing subsidence, managing water resources, and ensuring that our towering structures rest on solid ground."</w:t>
      </w:r>
    </w:p>
    <w:p>
      <w:pPr>
        <w:pStyle w:val="BodyText"/>
      </w:pPr>
      <w:r>
        <w:t xml:space="preserve">The reflection here is deeply personal yet professional. Working as a geologist in this region requires a sensitivity to the delicate balance between extraction and sustainability. For decades, the primary association with geology in Kuwait has been oil exploration. While petroleum engineering remains paramount, the modern role of the</w:t>
      </w:r>
      <w:r>
        <w:t xml:space="preserve"> </w:t>
      </w:r>
      <w:r>
        <w:rPr>
          <w:bCs/>
          <w:b/>
        </w:rPr>
        <w:t xml:space="preserve">Geologist</w:t>
      </w:r>
      <w:r>
        <w:t xml:space="preserve"> </w:t>
      </w:r>
      <w:r>
        <w:t xml:space="preserve">has expanded significantly. It now encompasses environmental remediation, groundwater management, and urban planning support.</w:t>
      </w:r>
    </w:p>
    <w:bookmarkEnd w:id="20"/>
    <w:bookmarkStart w:id="21" w:name="Xbc0d55f452111da86369727dc2af79c74f31684"/>
    <w:p>
      <w:pPr>
        <w:pStyle w:val="Heading2"/>
      </w:pPr>
      <w:r>
        <w:t xml:space="preserve">The Urban Challenge: Construction and Subsidence</w:t>
      </w:r>
    </w:p>
    <w:p>
      <w:pPr>
        <w:pStyle w:val="FirstParagraph"/>
      </w:pPr>
      <w:r>
        <w:t xml:space="preserve">Kuwait City presents unique challenges that demand specialized geological insight. The rapid construction of high-rises in areas like the Business District requires extensive geotechnical surveys. The soil composition varies from loose sand to hard limestone, and understanding these transitions is critical for foundation design. A mistake in geological assessment can lead to catastrophic structural failures or costly delays.</w:t>
      </w:r>
    </w:p>
    <w:p>
      <w:pPr>
        <w:pStyle w:val="BodyText"/>
      </w:pPr>
      <w:r>
        <w:t xml:space="preserve">Moreover, the issue of land subsidence is a pressing concern in</w:t>
      </w:r>
      <w:r>
        <w:t xml:space="preserve"> </w:t>
      </w:r>
      <w:r>
        <w:rPr>
          <w:bCs/>
          <w:b/>
        </w:rPr>
        <w:t xml:space="preserve">Kuwait City</w:t>
      </w:r>
      <w:r>
        <w:t xml:space="preserve">. The excessive pumping of groundwater for agricultural and municipal use has led to a decline in water table pressure, causing the land surface to settle. This is not merely an abstract scientific problem; it threatens infrastructure integrity and poses risks to daily life. The geologist plays a pivotal role here, analyzing seismic data, monitoring ground movement through satellite imagery and ground-penetrating radar, and proposing mitigation strategies such as artificial recharge of aquifers. Reflecting on this aspect highlights the moral responsibility inherent in the profession: we must ensure that our development does not undermine the very ground we stand upon.</w:t>
      </w:r>
    </w:p>
    <w:bookmarkEnd w:id="21"/>
    <w:bookmarkStart w:id="22" w:name="water-security-the-hidden-resource"/>
    <w:p>
      <w:pPr>
        <w:pStyle w:val="Heading2"/>
      </w:pPr>
      <w:r>
        <w:t xml:space="preserve">Water Security: The Hidden Resource</w:t>
      </w:r>
    </w:p>
    <w:p>
      <w:pPr>
        <w:pStyle w:val="FirstParagraph"/>
      </w:pPr>
      <w:r>
        <w:t xml:space="preserve">In a desert environment, water is life, and geology is its map. Kuwait is one of the most water-scarce countries in the world. While desalination plants provide much of the potable water, groundwater remains a crucial backup and resource for certain industries. The geologist’s role in identifying viable aquifers and assessing their quality is indispensable.</w:t>
      </w:r>
    </w:p>
    <w:p>
      <w:pPr>
        <w:pStyle w:val="BodyText"/>
      </w:pPr>
      <w:r>
        <w:t xml:space="preserve">In</w:t>
      </w:r>
      <w:r>
        <w:t xml:space="preserve"> </w:t>
      </w:r>
      <w:r>
        <w:rPr>
          <w:bCs/>
          <w:b/>
        </w:rPr>
        <w:t xml:space="preserve">Kuwait City</w:t>
      </w:r>
      <w:r>
        <w:t xml:space="preserve">, urbanization often encroaches upon recharge zones or contaminates subsurface layers through industrial runoff. The professional reflection here involves a constant struggle between economic development and environmental stewardship. A geologist must advocate for policies that protect these invisible resources, using data to convince policymakers that short-term gains in construction or industry should not come at the expense of long-term water security. This requires clear communication skills, translating complex hydrogeological concepts into actionable urban planning guidelines.</w:t>
      </w:r>
    </w:p>
    <w:bookmarkEnd w:id="22"/>
    <w:bookmarkStart w:id="23" w:name="X213d5e0a69fcf657f4fc6302c8919bf49fc4021"/>
    <w:p>
      <w:pPr>
        <w:pStyle w:val="Heading2"/>
      </w:pPr>
      <w:r>
        <w:t xml:space="preserve">Environmental Stewardship and Future Sustainability</w:t>
      </w:r>
    </w:p>
    <w:p>
      <w:pPr>
        <w:pStyle w:val="FirstParagraph"/>
      </w:pPr>
      <w:r>
        <w:t xml:space="preserve">Looking toward the future, particularly under the framework of "Kuwait Vision 2035," which emphasizes a diversified economy and environmental protection, the role of the geologist becomes even more critical. The vision aims to reduce dependence on oil by diversifying into sectors like tourism, finance, and logistics. This shift requires a sustainable approach to land use.</w:t>
      </w:r>
    </w:p>
    <w:p>
      <w:pPr>
        <w:pStyle w:val="BodyText"/>
      </w:pPr>
      <w:r>
        <w:t xml:space="preserve">Geologists are now involved in site assessments for new green spaces, coastal protection projects against rising sea levels and erosion in the Persian Gulf, and the remediation of historical oil spills that continue to affect soil health. Reflecting on this evolution, it is clear that the identity of a geologist has shifted from being solely an "explorer" to being a "steward." In</w:t>
      </w:r>
      <w:r>
        <w:t xml:space="preserve"> </w:t>
      </w:r>
      <w:r>
        <w:rPr>
          <w:bCs/>
          <w:b/>
        </w:rPr>
        <w:t xml:space="preserve">Kuwait City</w:t>
      </w:r>
      <w:r>
        <w:t xml:space="preserve">, this stewardship means ensuring that as we build our skyline, we also preserve our ecosystem.</w:t>
      </w:r>
    </w:p>
    <w:bookmarkEnd w:id="23"/>
    <w:bookmarkStart w:id="24" w:name="cultural-and-educational-impact"/>
    <w:p>
      <w:pPr>
        <w:pStyle w:val="Heading2"/>
      </w:pPr>
      <w:r>
        <w:t xml:space="preserve">Cultural and Educational Impact</w:t>
      </w:r>
    </w:p>
    <w:p>
      <w:pPr>
        <w:pStyle w:val="FirstParagraph"/>
      </w:pPr>
      <w:r>
        <w:t xml:space="preserve">Beyond the technical aspects, there is a cultural dimension to being a geologist in Kuwait. There is often a public misconception that geology is only about finding oil or digging for fossils. Part of my professional reflection involves education and advocacy. We must engage with students, policymakers, and the general public in</w:t>
      </w:r>
      <w:r>
        <w:t xml:space="preserve"> </w:t>
      </w:r>
      <w:r>
        <w:rPr>
          <w:bCs/>
          <w:b/>
        </w:rPr>
        <w:t xml:space="preserve">Kuwait City</w:t>
      </w:r>
      <w:r>
        <w:t xml:space="preserve"> </w:t>
      </w:r>
      <w:r>
        <w:t xml:space="preserve">to raise awareness about geological hazards, such as flash floods which are becoming more frequent due to climate change and impermeable urban surfaces.</w:t>
      </w:r>
    </w:p>
    <w:p>
      <w:pPr>
        <w:pStyle w:val="BodyText"/>
      </w:pPr>
      <w:r>
        <w:t xml:space="preserve">By organizing field trips to natural reserves like Al-Zour or educating communities on proper waste disposal near aquifers, geologists can foster a culture of environmental consciousness. This educational role is vital for building a resilient society that respects its natural limits.</w:t>
      </w:r>
    </w:p>
    <w:bookmarkEnd w:id="24"/>
    <w:bookmarkStart w:id="25" w:name="conclusion"/>
    <w:p>
      <w:pPr>
        <w:pStyle w:val="Heading2"/>
      </w:pPr>
      <w:r>
        <w:t xml:space="preserve">Conclusion</w:t>
      </w:r>
    </w:p>
    <w:p>
      <w:pPr>
        <w:pStyle w:val="FirstParagraph"/>
      </w:pPr>
      <w:r>
        <w:t xml:space="preserve">In conclusion, the life and work of a geologist in</w:t>
      </w:r>
      <w:r>
        <w:t xml:space="preserve"> </w:t>
      </w:r>
      <w:r>
        <w:rPr>
          <w:bCs/>
          <w:b/>
        </w:rPr>
        <w:t xml:space="preserve">Kuwait City</w:t>
      </w:r>
      <w:r>
        <w:t xml:space="preserve"> </w:t>
      </w:r>
      <w:r>
        <w:t xml:space="preserve">are defined by complexity, responsibility, and opportunity. It is not just about studying rocks; it is about understanding the foundational systems that support one of the most prosperous yet environmentally fragile nations in the world. From ensuring the structural integrity of skyscrapers to safeguarding groundwater resources and mitigating subsidence, the geologist’s contributions are invisible yet indispensable.</w:t>
      </w:r>
    </w:p>
    <w:p>
      <w:pPr>
        <w:pStyle w:val="BodyText"/>
      </w:pPr>
      <w:r>
        <w:t xml:space="preserve">As I reflect on this profession, I am struck by its dual nature: it is rooted in the deep past yet focused entirely on securing a sustainable future. The challenges facing</w:t>
      </w:r>
      <w:r>
        <w:t xml:space="preserve"> </w:t>
      </w:r>
      <w:r>
        <w:rPr>
          <w:bCs/>
          <w:b/>
        </w:rPr>
        <w:t xml:space="preserve">Kuwait City</w:t>
      </w:r>
      <w:r>
        <w:t xml:space="preserve"> </w:t>
      </w:r>
      <w:r>
        <w:t xml:space="preserve">today—urbanization, water scarcity, and environmental degradation—require geological solutions that are innovative, ethical, and collaborative. The geologist is not merely a scientist but a crucial architect of Kuwait’s sustainable development. In balancing the demands of modern ambition with the wisdom of ancient earth processes, we ensure that</w:t>
      </w:r>
      <w:r>
        <w:t xml:space="preserve"> </w:t>
      </w:r>
      <w:r>
        <w:rPr>
          <w:bCs/>
          <w:b/>
        </w:rPr>
        <w:t xml:space="preserve">Kuwait City</w:t>
      </w:r>
      <w:r>
        <w:t xml:space="preserve"> </w:t>
      </w:r>
      <w:r>
        <w:t xml:space="preserve">remains not just a symbol of economic power, but also a model of environmental resilience for generations to come.</w:t>
      </w:r>
    </w:p>
    <w:p>
      <w:pPr>
        <w:pStyle w:val="BodyText"/>
      </w:pPr>
      <w:r>
        <w:rPr>
          <w:iCs/>
          <w:i/>
        </w:rPr>
        <w:t xml:space="preserve">This reflection paper underscores the critical intersection between geological science and urban development in 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Geology in Kuwait City: Bridging Ancient Earth and Modern Ambition</dc:title>
  <dc:creator/>
  <dc:language>en</dc:language>
  <cp:keywords/>
  <dcterms:created xsi:type="dcterms:W3CDTF">2026-07-29T20:51:14Z</dcterms:created>
  <dcterms:modified xsi:type="dcterms:W3CDTF">2026-07-29T20:51:14Z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