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X7e3b3fe4eb172833b9a39e9834408705bc84bd9"/>
    <w:p>
      <w:pPr>
        <w:pStyle w:val="Heading1"/>
      </w:pPr>
      <w:r>
        <w:t xml:space="preserve">The Bedrock of Vision: A Reflection on the Role of a Geologist in Saudi Arabia, Riyadh</w:t>
      </w:r>
    </w:p>
    <w:p>
      <w:pPr>
        <w:pStyle w:val="FirstParagraph"/>
      </w:pPr>
      <w:r>
        <w:br/>
      </w:r>
      <w:r>
        <w:rPr>
          <w:bCs/>
          <w:b/>
        </w:rPr>
        <w:t xml:space="preserve">A Reflection Paper Document</w:t>
      </w:r>
      <w:r>
        <w:br/>
      </w:r>
    </w:p>
    <w:p>
      <w:r>
        <w:pict>
          <v:rect style="width:0;height:1.5pt" o:hralign="center" o:hrstd="t" o:hr="t"/>
        </w:pict>
      </w:r>
    </w:p>
    <w:p>
      <w:pPr>
        <w:pStyle w:val="FirstParagraph"/>
      </w:pPr>
      <w:r>
        <w:t xml:space="preserve">In the vast and arid landscapes that define much of the Arabian Peninsula, geology is often mistaken for a dormant or passive science. However, living and working as a geologist in</w:t>
      </w:r>
      <w:r>
        <w:t xml:space="preserve"> </w:t>
      </w:r>
      <w:r>
        <w:rPr>
          <w:bCs/>
          <w:b/>
        </w:rPr>
        <w:t xml:space="preserve">Saudi Arabia Riyadh</w:t>
      </w:r>
      <w:r>
        <w:t xml:space="preserve"> </w:t>
      </w:r>
      <w:r>
        <w:t xml:space="preserve">reveals that this discipline is anything but static. It is a vibrant field at the intersection of ancient history and futuristic ambition. As I reflect on my experiences and observations within the capital city, it becomes clear that the role of a</w:t>
      </w:r>
      <w:r>
        <w:t xml:space="preserve"> </w:t>
      </w:r>
      <w:r>
        <w:rPr>
          <w:bCs/>
          <w:b/>
        </w:rPr>
        <w:t xml:space="preserve">Geologist</w:t>
      </w:r>
      <w:r>
        <w:t xml:space="preserve"> </w:t>
      </w:r>
      <w:r>
        <w:t xml:space="preserve">here has evolved from simple resource extraction to becoming a critical pillar in sustainable urban development, environmental stewardship, and national identity. This reflection aims to explore this transformation through the lens of working in one of the most rapidly changing cities on earth.</w:t>
      </w:r>
    </w:p>
    <w:p>
      <w:pPr>
        <w:pStyle w:val="BodyText"/>
      </w:pPr>
      <w:r>
        <w:br/>
      </w:r>
    </w:p>
    <w:p>
      <w:pPr>
        <w:pStyle w:val="BodyText"/>
      </w:pPr>
      <w:r>
        <w:rPr>
          <w:bCs/>
          <w:b/>
        </w:rPr>
        <w:t xml:space="preserve">Saudi Arabia Riyadh</w:t>
      </w:r>
      <w:r>
        <w:t xml:space="preserve"> </w:t>
      </w:r>
      <w:r>
        <w:t xml:space="preserve">is currently undergoing a metamorphosis comparable to its own geological layers. Once a modest settlement centered around an oasis, it has exploded into a megacity, serving as the administrative and cultural heart of the Kingdom. This rapid urbanization presents unique challenges that require specialized geological expertise. The subsurface of Riyadh is not merely dirt; it is a complex matrix of limestone formations, sandstone deposits, and occasional karst features that pose significant risks to infrastructure. In this context, the</w:t>
      </w:r>
      <w:r>
        <w:t xml:space="preserve"> </w:t>
      </w:r>
      <w:r>
        <w:rPr>
          <w:bCs/>
          <w:b/>
        </w:rPr>
        <w:t xml:space="preserve">Geologist</w:t>
      </w:r>
      <w:r>
        <w:t xml:space="preserve"> </w:t>
      </w:r>
      <w:r>
        <w:t xml:space="preserve">acts as a silent guardian of safety. Before any skyscraper pierces the sky or any new subway line carves through the bedrock beneath Al Olaya or Diriyah, a thorough geological survey is mandatory. The reflection of my professional journey has been defined by this responsibility: ensuring that the vertical dreams of Vision 2030 are grounded in solid scientific reality.</w:t>
      </w:r>
    </w:p>
    <w:p>
      <w:pPr>
        <w:pStyle w:val="BodyText"/>
      </w:pPr>
      <w:r>
        <w:br/>
      </w:r>
    </w:p>
    <w:p>
      <w:pPr>
        <w:pStyle w:val="BodyText"/>
      </w:pPr>
      <w:r>
        <w:t xml:space="preserve">One of the most profound aspects of being a</w:t>
      </w:r>
      <w:r>
        <w:t xml:space="preserve"> </w:t>
      </w:r>
      <w:r>
        <w:rPr>
          <w:bCs/>
          <w:b/>
        </w:rPr>
        <w:t xml:space="preserve">Geologist</w:t>
      </w:r>
      <w:r>
        <w:t xml:space="preserve"> </w:t>
      </w:r>
      <w:r>
        <w:t xml:space="preserve">in</w:t>
      </w:r>
      <w:r>
        <w:t xml:space="preserve"> </w:t>
      </w:r>
      <w:r>
        <w:rPr>
          <w:bCs/>
          <w:b/>
        </w:rPr>
        <w:t xml:space="preserve">Saudi Arabia Riyadh</w:t>
      </w:r>
      <w:r>
        <w:t xml:space="preserve"> </w:t>
      </w:r>
      <w:r>
        <w:t xml:space="preserve">is dealing with the unique geological hazards associated with limestone karst topography. Unlike many other regions where earthquakes or volcanoes dominate risk assessments, Riyadh faces the subtle but dangerous threat of sinkholes and ground collapse. These phenomena are not merely academic concerns; they represent real threats to public safety and property value. Reflecting on site visits across the city, I have seen how geophysical surveys—using ground-penetrating radar and seismic refraction methods—are employed to map underground cavities before construction begins. This proactive approach highlights a shift in the industry toward prevention rather than reaction. The</w:t>
      </w:r>
      <w:r>
        <w:t xml:space="preserve"> </w:t>
      </w:r>
      <w:r>
        <w:rPr>
          <w:bCs/>
          <w:b/>
        </w:rPr>
        <w:t xml:space="preserve">Geologist</w:t>
      </w:r>
      <w:r>
        <w:t xml:space="preserve"> </w:t>
      </w:r>
      <w:r>
        <w:t xml:space="preserve">here is not just analyzing rocks; they are analyzing risk, mitigating danger, and enabling the city to grow upwards without fear of falling down.</w:t>
      </w:r>
    </w:p>
    <w:p>
      <w:pPr>
        <w:pStyle w:val="BodyText"/>
      </w:pPr>
      <w:r>
        <w:br/>
      </w:r>
    </w:p>
    <w:p>
      <w:pPr>
        <w:pStyle w:val="BodyText"/>
      </w:pPr>
      <w:r>
        <w:t xml:space="preserve">Beyond infrastructure safety, the role of geology in environmental sustainability is becoming increasingly prominent in</w:t>
      </w:r>
      <w:r>
        <w:t xml:space="preserve"> </w:t>
      </w:r>
      <w:r>
        <w:rPr>
          <w:bCs/>
          <w:b/>
        </w:rPr>
        <w:t xml:space="preserve">Saudi Arabia Riyadh</w:t>
      </w:r>
      <w:r>
        <w:t xml:space="preserve">. As the Kingdom moves towards a greener future with initiatives like the Saudi Green Initiative, understanding local hydrogeology is paramount. Water scarcity is a defining feature of life on the peninsula. A</w:t>
      </w:r>
      <w:r>
        <w:t xml:space="preserve"> </w:t>
      </w:r>
      <w:r>
        <w:rPr>
          <w:bCs/>
          <w:b/>
        </w:rPr>
        <w:t xml:space="preserve">Geologist</w:t>
      </w:r>
      <w:r>
        <w:t xml:space="preserve"> </w:t>
      </w:r>
      <w:r>
        <w:t xml:space="preserve">plays a crucial role in identifying aquifers, managing groundwater resources, and ensuring that urban expansion does not deplete these finite reserves. My reflections often turn to the delicate balance between development and conservation. How do we pave over the city while preserving its ability to breathe? The answers lie in understanding permeable layers, recharge zones, and the interaction between surface water runoff and subsurface storage. In Riyadh, geology is no longer just about what lies beneath; it is about what sustains life above.</w:t>
      </w:r>
    </w:p>
    <w:p>
      <w:pPr>
        <w:pStyle w:val="BodyText"/>
      </w:pPr>
      <w:r>
        <w:br/>
      </w:r>
    </w:p>
    <w:p>
      <w:pPr>
        <w:pStyle w:val="BodyText"/>
      </w:pPr>
      <w:r>
        <w:t xml:space="preserve">Furthermore, the cultural significance of geology in</w:t>
      </w:r>
      <w:r>
        <w:t xml:space="preserve"> </w:t>
      </w:r>
      <w:r>
        <w:rPr>
          <w:bCs/>
          <w:b/>
        </w:rPr>
        <w:t xml:space="preserve">Saudi Arabia Riyadh</w:t>
      </w:r>
      <w:r>
        <w:t xml:space="preserve"> </w:t>
      </w:r>
      <w:r>
        <w:t xml:space="preserve">cannot be overstated. The Kingdom’s history is deeply intertwined with its land. From the ancient trade routes that crossed these deserts to the archaeological treasures being uncovered near Diriyah, the ground tells a story that predates modern borders. As a</w:t>
      </w:r>
      <w:r>
        <w:t xml:space="preserve"> </w:t>
      </w:r>
      <w:r>
        <w:rPr>
          <w:bCs/>
          <w:b/>
        </w:rPr>
        <w:t xml:space="preserve">Geologist</w:t>
      </w:r>
      <w:r>
        <w:t xml:space="preserve">, one often collaborates closely with archaeologists and historians. This interdisciplinary collaboration adds depth to our understanding of the region. It transforms rock samples into historical artifacts and geological faults into timelines of human migration. Reflecting on this synergy, I realize that geology in Riyadh is also about preserving heritage. It is about protecting archaeological sites from construction vibrations and erosion, ensuring that the story of Saudi Arabia remains intact for future generations.</w:t>
      </w:r>
    </w:p>
    <w:p>
      <w:pPr>
        <w:pStyle w:val="BodyText"/>
      </w:pPr>
      <w:r>
        <w:br/>
      </w:r>
    </w:p>
    <w:p>
      <w:pPr>
        <w:pStyle w:val="BodyText"/>
      </w:pPr>
      <w:r>
        <w:t xml:space="preserve">Moreover, the economic diversification strategies outlined in Vision 2030 have expanded the scope of geological work beyond traditional oil and gas exploration. While hydrocarbons remain vital, there is a growing emphasis on critical minerals essential for high-tech industries and renewable energy storage.</w:t>
      </w:r>
      <w:r>
        <w:t xml:space="preserve"> </w:t>
      </w:r>
      <w:r>
        <w:rPr>
          <w:bCs/>
          <w:b/>
        </w:rPr>
        <w:t xml:space="preserve">Saudi Arabia Riyadh</w:t>
      </w:r>
      <w:r>
        <w:t xml:space="preserve"> </w:t>
      </w:r>
      <w:r>
        <w:t xml:space="preserve">is positioning itself as a global hub for innovation, which requires raw materials such as lithium, rare earth elements, and copper. The</w:t>
      </w:r>
      <w:r>
        <w:t xml:space="preserve"> </w:t>
      </w:r>
      <w:r>
        <w:rPr>
          <w:bCs/>
          <w:b/>
        </w:rPr>
        <w:t xml:space="preserve">Geologist</w:t>
      </w:r>
      <w:r>
        <w:t xml:space="preserve"> </w:t>
      </w:r>
      <w:r>
        <w:t xml:space="preserve">is now tasked with exploring these potential reserves within the Kingdom’s borders. This shift represents a new frontier in our profession—one that combines traditional field skills with modern data analytics to identify resources that will power the next industrial revolution.</w:t>
      </w:r>
    </w:p>
    <w:p>
      <w:pPr>
        <w:pStyle w:val="BodyText"/>
      </w:pPr>
      <w:r>
        <w:br/>
      </w:r>
    </w:p>
    <w:p>
      <w:pPr>
        <w:pStyle w:val="BodyText"/>
      </w:pPr>
      <w:r>
        <w:t xml:space="preserve">In conclusion, my reflection on the role of a</w:t>
      </w:r>
      <w:r>
        <w:t xml:space="preserve"> </w:t>
      </w:r>
      <w:r>
        <w:rPr>
          <w:bCs/>
          <w:b/>
        </w:rPr>
        <w:t xml:space="preserve">Geologist</w:t>
      </w:r>
      <w:r>
        <w:t xml:space="preserve"> </w:t>
      </w:r>
      <w:r>
        <w:t xml:space="preserve">in</w:t>
      </w:r>
      <w:r>
        <w:t xml:space="preserve"> </w:t>
      </w:r>
      <w:r>
        <w:rPr>
          <w:bCs/>
          <w:b/>
        </w:rPr>
        <w:t xml:space="preserve">Saudi Arabia Riyadh</w:t>
      </w:r>
      <w:r>
        <w:t xml:space="preserve"> </w:t>
      </w:r>
      <w:r>
        <w:t xml:space="preserve">reveals a multifaceted professional identity. We are engineers of safety, stewards of water resources, guardians of history, and pioneers of economic diversification. The dynamic environment of Riyadh challenges us to adapt continuously. The city’s rapid growth serves as both a pressure test and an opportunity for geological innovation.</w:t>
      </w:r>
    </w:p>
    <w:p>
      <w:pPr>
        <w:pStyle w:val="BodyText"/>
      </w:pPr>
      <w:r>
        <w:br/>
      </w:r>
    </w:p>
    <w:p>
      <w:pPr>
        <w:pStyle w:val="BodyText"/>
      </w:pPr>
      <w:r>
        <w:t xml:space="preserve">Looking ahead, the importance of geology in</w:t>
      </w:r>
      <w:r>
        <w:t xml:space="preserve"> </w:t>
      </w:r>
      <w:r>
        <w:rPr>
          <w:bCs/>
          <w:b/>
        </w:rPr>
        <w:t xml:space="preserve">Saudi Arabia Riyadh</w:t>
      </w:r>
      <w:r>
        <w:t xml:space="preserve"> </w:t>
      </w:r>
      <w:r>
        <w:t xml:space="preserve">will only increase. As new mega-projects like NEOM expand their influence on the national discourse, the lessons learned from managing Riyadh’s subsurface will be invaluable. The</w:t>
      </w:r>
      <w:r>
        <w:t xml:space="preserve"> </w:t>
      </w:r>
      <w:r>
        <w:rPr>
          <w:bCs/>
          <w:b/>
        </w:rPr>
        <w:t xml:space="preserve">Geologist</w:t>
      </w:r>
      <w:r>
        <w:t xml:space="preserve"> </w:t>
      </w:r>
      <w:r>
        <w:t xml:space="preserve">is essential in navigating this complex landscape, ensuring that development is resilient, sustainable, and respectful of our geological heritage.</w:t>
      </w:r>
    </w:p>
    <w:p>
      <w:pPr>
        <w:pStyle w:val="BodyText"/>
      </w:pPr>
      <w:r>
        <w:br/>
      </w:r>
    </w:p>
    <w:p>
      <w:pPr>
        <w:pStyle w:val="BodyText"/>
      </w:pPr>
      <w:r>
        <w:t xml:space="preserve">This reflection paper serves as a testament to the evolving nature of our profession. It acknowledges that while rocks are eternal, their significance to human society is ever-changing. In</w:t>
      </w:r>
      <w:r>
        <w:t xml:space="preserve"> </w:t>
      </w:r>
      <w:r>
        <w:rPr>
          <w:bCs/>
          <w:b/>
        </w:rPr>
        <w:t xml:space="preserve">Saudi Arabia Riyadh</w:t>
      </w:r>
      <w:r>
        <w:t xml:space="preserve">, we stand at the confluence of past and future, digging deep into the earth not just for resources, but for knowledge that will sustain our nation’s rise. The bedrock of this vision is geology.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Saudi Arabia, Riyadh</dc:title>
  <dc:creator/>
  <dc:language>en</dc:language>
  <cp:keywords/>
  <dcterms:created xsi:type="dcterms:W3CDTF">2026-07-29T12:39:39Z</dcterms:created>
  <dcterms:modified xsi:type="dcterms:W3CDTF">2026-07-29T12:39:39Z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