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Singapore</w:t>
      </w:r>
      <w:r>
        <w:t xml:space="preserve"> </w:t>
      </w:r>
      <w:r>
        <w:t xml:space="preserve">Singapore</w:t>
      </w:r>
    </w:p>
    <w:bookmarkStart w:id="26" w:name="Xcbf248bda4aea32b638c278bab48f01ec37186d"/>
    <w:p>
      <w:pPr>
        <w:pStyle w:val="Heading1"/>
      </w:pPr>
      <w:r>
        <w:t xml:space="preserve">Beneath the Urban Façade:</w:t>
      </w:r>
      <w:r>
        <w:br/>
      </w:r>
      <w:r>
        <w:t xml:space="preserve">A Reflection on the Geologist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Engineering and Geosciences</w:t>
      </w:r>
      <w:r>
        <w:br/>
      </w:r>
    </w:p>
    <w:p>
      <w:pPr>
        <w:pStyle w:val="BodyText"/>
      </w:pPr>
      <w:r>
        <w:t xml:space="preserve">From:: [Author Name]</w:t>
      </w:r>
    </w:p>
    <w:bookmarkStart w:id="20" w:name="i.-introduction-the-illusion-of-flatness"/>
    <w:p>
      <w:pPr>
        <w:pStyle w:val="Heading2"/>
      </w:pPr>
      <w:r>
        <w:t xml:space="preserve">I. Introduction: The Illusion of Flatness</w:t>
      </w:r>
    </w:p>
    <w:p>
      <w:pPr>
        <w:pStyle w:val="FirstParagraph"/>
      </w:pPr>
      <w:r>
        <w:t xml:space="preserve">To the casual observer walking through the streets of Singapore Singapore, the land appears remarkably uniform. It is a island nation defined by its skyline rather than its terrain, where skyscrapers pierce the clouds and lush greenery carpets every available inch of soil. However, this perception of flatness is largely an illusion manufactured by human engineering and geological history. As I reflect upon my studies and observations regarding the profession of the Geologist within this specific context, I am struck by a profound realization: Singapore Singapore is not merely a city-state built on sand; it is a complex geological puzzle where the subsurface reality dictates every aspect of urban survival. This reflection paper serves to explore why the role of a Geologist is not just relevant but absolutely critical in Singapore Singapore, challenging the notion that geology belongs only to mountain ranges and vast deserts.</w:t>
      </w:r>
    </w:p>
    <w:bookmarkEnd w:id="20"/>
    <w:bookmarkStart w:id="21" w:name="ii.-the-geological-paradox-of-singapore"/>
    <w:p>
      <w:pPr>
        <w:pStyle w:val="Heading2"/>
      </w:pPr>
      <w:r>
        <w:t xml:space="preserve">II. The Geological Paradox of Singapore</w:t>
      </w:r>
    </w:p>
    <w:p>
      <w:pPr>
        <w:pStyle w:val="FirstParagraph"/>
      </w:pPr>
      <w:r>
        <w:t xml:space="preserve">The primary aspect of this reflection concerns the unique geological identity of Singapore. Often described as a "flat island," the reality is that much of central and western Singapore consists largely of reclaimed land, while the eastern parts are built upon sedimentary rocks such as sandstone and shale. The presence of granite formations, specifically Bukit Timah Granite, adds another layer of complexity to the terrain. Understanding these distinctions is not academic trivia; it is a matter of public safety and infrastructure longevity. In Singapore Singapore, the ground beneath our feet varies drastically over short distances. One moment one might be standing on firm granitic bedrock, and a few hundred meters away, the foundation rests on soft marine clay or loose alluvial deposits. For a Geologist in Singapore Singapore, this heterogeneity is the central challenge and daily reality.</w:t>
      </w:r>
    </w:p>
    <w:p>
      <w:pPr>
        <w:pStyle w:val="BodyText"/>
      </w:pPr>
      <w:r>
        <w:t xml:space="preserve">The term "Singapore" appears twice in my prompt as "Singapore Singapore," emphasizing the nation-state entity itself. This repetition highlights that we are discussing not just a physical location, but a sovereign entity with high stakes in land use. In a country where land is the scarcest resource, understanding what lies beneath is synonymous with understanding how to expand the country itself. Therefore, the Geologist in Singapore Singapore acts as both an archaeologist of the earth and an architect of its future expansion.</w:t>
      </w:r>
    </w:p>
    <w:bookmarkEnd w:id="21"/>
    <w:bookmarkStart w:id="22" w:name="X56ef9c9ce0b4ed058ddaf108df62c9b7cf07e40"/>
    <w:p>
      <w:pPr>
        <w:pStyle w:val="Heading2"/>
      </w:pPr>
      <w:r>
        <w:t xml:space="preserve">III. The Geologist as an Agent of Land Reclamation</w:t>
      </w:r>
    </w:p>
    <w:p>
      <w:pPr>
        <w:pStyle w:val="FirstParagraph"/>
      </w:pPr>
      <w:r>
        <w:t xml:space="preserve">A significant portion of this reflection must address land reclamation, a process that has fundamentally reshaped the geography of Singapore Singapore. Historically, Singapore was smaller by several hundred hectares due to massive reclamation projects aimed at creating industrial parks and residential zones. While modern engineering techniques have advanced, the fundamental principle remains: one cannot build on water without understanding the soil mechanics below. The Geologist plays a pivotal role in site investigations for reclamation sites across Singapore Singapore.</w:t>
      </w:r>
    </w:p>
    <w:p>
      <w:pPr>
        <w:pStyle w:val="BodyText"/>
      </w:pPr>
      <w:r>
        <w:t xml:space="preserve">Before any sand is dumped into the sea to create new land, a thorough geological survey must be conducted. The Geologist determines the depth of soft marine clays, which can be several hundred meters thick in parts of Singapore. If this layer is not accurately identified and accounted for by a Geologist in Singapore Singapore, subsequent structures could suffer from differential settlement or catastrophic failure. Thus, every square meter of new land added to the map of Singapore is essentially a testament to the careful analysis performed by geological experts. The Geologist ensures that when we say "Singapore" refers to its expanded boundaries, those boundaries are stable and safe for habitation.</w:t>
      </w:r>
    </w:p>
    <w:bookmarkEnd w:id="22"/>
    <w:bookmarkStart w:id="23" w:name="Xd440c47f556457e8312ee922b732ef53f57e36a"/>
    <w:p>
      <w:pPr>
        <w:pStyle w:val="Heading2"/>
      </w:pPr>
      <w:r>
        <w:t xml:space="preserve">IV. Urbanization and Subsurface Challenges</w:t>
      </w:r>
    </w:p>
    <w:p>
      <w:pPr>
        <w:pStyle w:val="FirstParagraph"/>
      </w:pPr>
      <w:r>
        <w:t xml:space="preserve">Moving beyond reclamation, the dense urbanization of Singapore presents unique challenges that require specialized geological expertise. With limited surface area, development has moved vertically into the sky and horizontally underground. The construction of deep basement car parks for shopping malls, hotels, and residential condos requires excavation often deeper than 30 meters. In such confined spaces within Singapore Singapore, the risk of soil movement is high.</w:t>
      </w:r>
    </w:p>
    <w:p>
      <w:pPr>
        <w:pStyle w:val="BodyText"/>
      </w:pPr>
      <w:r>
        <w:t xml:space="preserve">A Geologist in this context acts as a guardian against subsidence and slope failures. Even on flat terrain like much of central Singapore, natural depressions filled with soft clay can cause unexpected ground movements if excavated improperly. The reflection here is that the modern Geologist in Singapore is not just mapping rocks; they are managing risk. They analyze soil samples to determine shear strength and permeability, providing data that engineers rely on to design retaining walls and foundation systems. Without the input of a Geologist in Singapore, the vertical expansion of our skyline would be fraught with dangerous uncertainties.</w:t>
      </w:r>
    </w:p>
    <w:bookmarkEnd w:id="23"/>
    <w:bookmarkStart w:id="24" w:name="X2e2fded724b2b81ca0ea495a40b51091950548e"/>
    <w:p>
      <w:pPr>
        <w:pStyle w:val="Heading2"/>
      </w:pPr>
      <w:r>
        <w:t xml:space="preserve">V. Environmental Stewardship and Sustainability</w:t>
      </w:r>
    </w:p>
    <w:p>
      <w:pPr>
        <w:pStyle w:val="FirstParagraph"/>
      </w:pPr>
      <w:r>
        <w:t xml:space="preserve">Furthermore, the role of a Geologist extends into environmental stewardship, which is increasingly important for Singapore’s sustainability goals. Issues such as groundwater contamination, soil remediation for brownfield sites (former industrial areas), and the management of waste disposal sites require geological insight. In Singapore, where every piece of land must be optimized for efficiency, understanding the chemical and physical properties of the soil is vital.</w:t>
      </w:r>
    </w:p>
    <w:p>
      <w:pPr>
        <w:pStyle w:val="BodyText"/>
      </w:pPr>
      <w:r>
        <w:t xml:space="preserve">For instance, when planning large-scale infrastructure projects like deep tunnels or underground utilities in Singapore, Geologists assess potential impacts on groundwater flow. Disrupting these flows without proper geological assessment could affect adjacent structures or even cause sinkholes. Therefore, the Geologist in Singapore acts as an environmental consultant, ensuring that development does not compromise the ecological balance of the island. This aspect underscores that being a Geologist in Singapore is not just about construction; it is about preserving the integrity of our natural environment amidst intense urban pressure.</w:t>
      </w:r>
    </w:p>
    <w:bookmarkEnd w:id="24"/>
    <w:bookmarkStart w:id="25" w:name="vi.-conclusion-the-invisible-pillar"/>
    <w:p>
      <w:pPr>
        <w:pStyle w:val="Heading2"/>
      </w:pPr>
      <w:r>
        <w:t xml:space="preserve">VI. Conclusion: The Invisible Pillar</w:t>
      </w:r>
    </w:p>
    <w:p>
      <w:pPr>
        <w:pStyle w:val="FirstParagraph"/>
      </w:pPr>
      <w:r>
        <w:t xml:space="preserve">In conclusion, reflecting on the profession within this unique national context reveals that a Geologist is an invisible pillar supporting the nation. In Singapore, where space is at a premium and safety is paramount, geological knowledge transforms uncertainty into stability. The term "Singapore" implies resilience and precision, qualities that are mirrored in the rigorous work of geological surveying.</w:t>
      </w:r>
    </w:p>
    <w:p>
      <w:pPr>
        <w:pStyle w:val="BodyText"/>
      </w:pPr>
      <w:r>
        <w:t xml:space="preserve">The relevance of a Geologist in this region cannot be overstated. From ensuring the stability of reclaimed land to preventing disasters during underground excavation, their work is foundational—quite literally—to Singapore’s existence as a modern metropolis. To ignore geology is to ignore the ground on which we stand. Therefore, for any student or professional considering this path in Singapore, it offers a dynamic field where science meets practical necessity daily. The Geologist in Singapore does not just study the past of the earth; they actively secure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Relevance of a Geologist in Singapore Singapore</dc:title>
  <dc:creator/>
  <dc:language>en</dc:language>
  <cp:keywords/>
  <dcterms:created xsi:type="dcterms:W3CDTF">2026-07-29T18:38:27Z</dcterms:created>
  <dcterms:modified xsi:type="dcterms:W3CDTF">2026-07-29T18:38:27Z</dcterms:modified>
</cp:coreProperties>
</file>

<file path=docProps/custom.xml><?xml version="1.0" encoding="utf-8"?>
<Properties xmlns="http://schemas.openxmlformats.org/officeDocument/2006/custom-properties" xmlns:vt="http://schemas.openxmlformats.org/officeDocument/2006/docPropsVTypes"/>
</file>