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Geology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d98c7c24435c9d0fd1e7db3ac8051620dba1af2"/>
    <w:p>
      <w:pPr>
        <w:pStyle w:val="Heading1"/>
      </w:pPr>
      <w:r>
        <w:t xml:space="preserve">Beneath the Concrete Jungle: A Geologist’s Reflection on Vietnam Ho Chi Minh City</w:t>
      </w:r>
    </w:p>
    <w:p>
      <w:pPr>
        <w:pStyle w:val="FirstParagraph"/>
      </w:pPr>
      <w:r>
        <w:rPr>
          <w:bCs/>
          <w:b/>
        </w:rPr>
        <w:t xml:space="preserve">Date:</w:t>
      </w:r>
      <w:r>
        <w:t xml:space="preserve"> </w:t>
      </w:r>
      <w:r>
        <w:t xml:space="preserve">October 26, 2023</w:t>
      </w:r>
      <w:r>
        <w:br/>
      </w:r>
      <w:r>
        <w:rPr>
          <w:bCs/>
          <w:b/>
        </w:rPr>
        <w:t xml:space="preserve">Subject:</w:t>
      </w:r>
    </w:p>
    <w:bookmarkStart w:id="20" w:name="Xd84fcb1737c84bc8dd8774142d9d843a908b4ad"/>
    <w:p>
      <w:pPr>
        <w:pStyle w:val="Heading2"/>
      </w:pPr>
      <w:r>
        <w:t xml:space="preserve">The Intersection of Rapid Urbanization and Geological Reality</w:t>
      </w:r>
    </w:p>
    <w:p>
      <w:pPr>
        <w:pStyle w:val="FirstParagraph"/>
      </w:pPr>
      <w:r>
        <w:t xml:space="preserve">The role of a Geologist is often misunderstood in the public sphere, frequently conflated with the romanticized imagery of explorers searching for diamonds in remote deserts or drilling for oil in harsh tundras. However, my recent immersion into the complex geological landscape surrounding Vietnam Ho Chi Minh City has profoundly shifted this perspective. This</w:t>
      </w:r>
      <w:r>
        <w:t xml:space="preserve"> </w:t>
      </w:r>
      <w:r>
        <w:rPr>
          <w:bCs/>
          <w:b/>
        </w:rPr>
        <w:t xml:space="preserve">Reflection Paper</w:t>
      </w:r>
      <w:r>
        <w:t xml:space="preserve"> </w:t>
      </w:r>
      <w:r>
        <w:t xml:space="preserve">serves as an examination of that shift, analyzing how urban geology is not merely a technical discipline but a critical component of sustainable development and public safety in one of Southeast Asia’s most dynamic metropolises.</w:t>
      </w:r>
      <w:r>
        <w:t xml:space="preserve"> </w:t>
      </w:r>
      <w:r>
        <w:t xml:space="preserve">When one first arrives in Vietnam Ho Chi Minh City, the sensory experience is overwhelming. The humidity, the chaotic yet rhythmic flow of motorbikes, and the vertical expansion of skyscrapers dominate the consciousness. Yet, as a Geologist working within this region, my focus turns downward rather than upward. The skyline is impressive not just for its architectural ambition but for what it rests upon: a fragile deltaic foundation that is constantly negotiating with rising sea levels and subsiding soil structures. This document reflects on the intricate challenges faced by professionals who must balance the aggressive demands of urbanization in Vietnam Ho Chi Minh City with the immutable laws of physical geography.</w:t>
      </w:r>
    </w:p>
    <w:bookmarkEnd w:id="20"/>
    <w:bookmarkStart w:id="21" w:name="X07b0373b835dc66e8cb75e5ac149adfa80e00ae"/>
    <w:p>
      <w:pPr>
        <w:pStyle w:val="Heading2"/>
      </w:pPr>
      <w:r>
        <w:t xml:space="preserve">The Geological Framework of a Deltaic Metropolis</w:t>
      </w:r>
    </w:p>
    <w:p>
      <w:pPr>
        <w:pStyle w:val="FirstParagraph"/>
      </w:pPr>
      <w:r>
        <w:t xml:space="preserve">To understand why a Geologist is indispensable in this context, one must first appreciate the geological identity of Vietnam Ho Chi Minh City. The city is situated on the floodplain of the Mekong River delta, characterized largely by Holocene alluvial deposits. These sediments—comprising clay, silt, sand, and peat—are inherently compressible and low in shear strength. In traditional engineering terms, this soil profile presents significant challenges for high-rise construction.</w:t>
      </w:r>
      <w:r>
        <w:t xml:space="preserve"> </w:t>
      </w:r>
      <w:r>
        <w:t xml:space="preserve">Reflecting on my field experiences here, I have observed that the standard assumptions of geotechnical engineering in stable continental cratons do not apply here with the same certainty. The presence of soft clay layers means that settlement is not just a possibility; it is an inevitability. As a Geologist, my task involves mapping these subsurface conditions with precision to ensure that foundational piles reach adequate bearing strata deep beneath the surface. This process requires more than mere data collection; it demands a nuanced understanding of how historical sedimentation patterns influence current load-bearing capacities.</w:t>
      </w:r>
      <w:r>
        <w:t xml:space="preserve"> </w:t>
      </w:r>
      <w:r>
        <w:t xml:space="preserve">Furthermore, the geological narrative of Vietnam Ho Chi Minh City is not static. The city has expanded rapidly over the last three decades, often outpacing geological surveys conducted years prior. Consequently, a significant portion of my work involves retrospective analysis—digging into historical borehole data to understand how previous construction projects have altered local soil stress distributions. This retrospective geology is crucial because it reveals hidden vulnerabilities that modern development may exacerbate.</w:t>
      </w:r>
    </w:p>
    <w:bookmarkEnd w:id="21"/>
    <w:bookmarkStart w:id="22" w:name="X8cf98a4821f7a80b3b64634f042f8e3bb5ad940"/>
    <w:p>
      <w:pPr>
        <w:pStyle w:val="Heading2"/>
      </w:pPr>
      <w:r>
        <w:t xml:space="preserve">The Dual Threat: Subsidence and Sea-Level Rise</w:t>
      </w:r>
    </w:p>
    <w:p>
      <w:pPr>
        <w:pStyle w:val="FirstParagraph"/>
      </w:pPr>
      <w:r>
        <w:t xml:space="preserve">Perhaps the most profound aspect of my role as a Geologist in Vietnam Ho Chi Minh City is addressing the dual threat of land subsidence and climate-induced sea-level rise. The city is sinking at a rate that alarms international environmental bodies, driven by both natural consolidation of soils and excessive groundwater extraction. As I have witnessed during site inspections across various districts, the rapid urbanization has led to an unprecedented demand for water infrastructure. In many areas without robust centralized water supply systems, residents and industries rely heavily on shallow groundwater aquifers.</w:t>
      </w:r>
      <w:r>
        <w:t xml:space="preserve"> </w:t>
      </w:r>
      <w:r>
        <w:t xml:space="preserve">This extraction accelerates the compaction of organic-rich clay layers and peat deposits. The reflection here is somber: we are essentially building a metropolis on a sponge that is being squeezed dry. A Geologist in this environment acts as an early warning system, using InSAR (Interferometric Synthetic Aperture Radar) data and ground-level benchmarks to monitor subsidence rates. These reflections on subsidence are not just academic exercises; they have direct implications for urban planning. If we continue to build high-rises on settling foundations without accounting for differential settlement, we risk catastrophic structural failures over time.</w:t>
      </w:r>
      <w:r>
        <w:t xml:space="preserve"> </w:t>
      </w:r>
      <w:r>
        <w:t xml:space="preserve">Moreover, the geological context of Vietnam Ho Chi Minh City places it directly in the path of potential inundation from the Mekong Delta and coastal erosion. The interplay between natural sediment deposition and man-made river embankments creates a delicate hydro-geological balance. My work often involves advising on how to mitigate these risks through "soft" engineering solutions, such as restoring mangrove forests that stabilize soil structures against tidal forces, alongside traditional seawalls. This holistic approach recognizes that geology does not operate in isolation from ecology or urban planning.</w:t>
      </w:r>
    </w:p>
    <w:bookmarkEnd w:id="22"/>
    <w:bookmarkStart w:id="23" w:name="Xd989eefa1cf67198b9a050ecd677c9989e65788"/>
    <w:p>
      <w:pPr>
        <w:pStyle w:val="Heading2"/>
      </w:pPr>
      <w:r>
        <w:t xml:space="preserve">The Human Element and Social Responsibility</w:t>
      </w:r>
    </w:p>
    <w:p>
      <w:pPr>
        <w:pStyle w:val="FirstParagraph"/>
      </w:pPr>
      <w:r>
        <w:t xml:space="preserve">Beyond the technical metrics of bearing capacity and subsidence rates, this</w:t>
      </w:r>
      <w:r>
        <w:t xml:space="preserve"> </w:t>
      </w:r>
      <w:r>
        <w:rPr>
          <w:bCs/>
          <w:b/>
        </w:rPr>
        <w:t xml:space="preserve">Reflection Paper</w:t>
      </w:r>
      <w:r>
        <w:t xml:space="preserve"> </w:t>
      </w:r>
      <w:r>
        <w:t xml:space="preserve">must address the human dimension of geology. In Vietnam Ho Chi Minh City, geological hazards are not abstract concepts; they affect livelihoods directly. Flooding in lower-lying districts is a recurring annual event, exacerbated by poor drainage and high groundwater tables. As a Geologist, I find myself frequently translating complex subsurface data into actionable advice for local authorities and developers. This translation process is vital because it bridges the gap between scientific reality and policy implementation.</w:t>
      </w:r>
      <w:r>
        <w:t xml:space="preserve"> </w:t>
      </w:r>
      <w:r>
        <w:t xml:space="preserve">There is a growing awareness among the public in Vietnam Ho Chi Minh City regarding these issues, largely due to visible flooding events. However, there remains a disconnect between public perception and technical understanding of why these events occur. A significant part of my professional duty is education—explaining that the ground beneath us is moving and changing dynamically. This educational role is challenging but rewarding, as it fosters a culture of resilience among urban planners and citizens alike.</w:t>
      </w:r>
      <w:r>
        <w:t xml:space="preserve"> </w:t>
      </w:r>
      <w:r>
        <w:t xml:space="preserve">The ethical responsibility carried by a Geologist in such a densely populated area cannot be overstated. Errors in geological assessment can lead to loss of life and economic ruin. Therefore, the rigor applied in every borehole log analysis and soil sample test is paramount. This rigorous standards are not just bureaucratic hurdles but moral imperatives that protect the populace of Vietnam Ho Chi Minh City from the unseen forces operating beneath their feet.</w:t>
      </w:r>
    </w:p>
    <w:bookmarkEnd w:id="23"/>
    <w:bookmarkStart w:id="24" w:name="conclusion-the-future-of-urban-geology"/>
    <w:p>
      <w:pPr>
        <w:pStyle w:val="Heading2"/>
      </w:pPr>
      <w:r>
        <w:t xml:space="preserve">Conclusion: The Future of Urban Geology</w:t>
      </w:r>
    </w:p>
    <w:p>
      <w:pPr>
        <w:pStyle w:val="FirstParagraph"/>
      </w:pPr>
      <w:r>
        <w:t xml:space="preserve">In conclusion, this reflection on my experiences as a Geologist in Vietnam Ho Chi Minh City highlights the evolving nature of our profession. It is no longer sufficient to view geology as solely a resource-extraction industry or a basic academic discipline. In rapidly developing regions like Vietnam Ho Chi Minh City, geology is central to urban survival and sustainability. The interplay between soft deltaic soils, aggressive groundwater extraction, and relentless vertical expansion creates a unique set of challenges that require innovative geological solutions.</w:t>
      </w:r>
      <w:r>
        <w:t xml:space="preserve"> </w:t>
      </w:r>
      <w:r>
        <w:t xml:space="preserve">Looking forward, the role of the Geologist will only expand in importance. As climate change intensifies the risks associated with sea-level rise and extreme weather events in Vietnam Ho Chi Minh City, our ability to predict, model, and mitigate subsurface hazards will be critical. This document serves as a testament to the complexity and significance of working on such a frontier. The geological foundation of this vibrant city is fragile, but with careful management, scientific rigor, and interdisciplinary collaboration built upon strong</w:t>
      </w:r>
      <w:r>
        <w:t xml:space="preserve"> </w:t>
      </w:r>
      <w:r>
        <w:rPr>
          <w:bCs/>
          <w:b/>
        </w:rPr>
        <w:t xml:space="preserve">Reflection Paper</w:t>
      </w:r>
      <w:r>
        <w:t xml:space="preserve"> </w:t>
      </w:r>
      <w:r>
        <w:t xml:space="preserve">insights into past practices, it can support the continued growth and prosperity of Vietnam Ho Chi Minh City for generations to come. The Geologist must remain vigilant, adaptive, and deeply connected to the physical reality of the ground beneath 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Geology in the Context of Vietnam Ho Chi Minh City</dc:title>
  <dc:creator/>
  <dc:language>en</dc:language>
  <cp:keywords/>
  <dcterms:created xsi:type="dcterms:W3CDTF">2026-07-30T11:44:27Z</dcterms:created>
  <dcterms:modified xsi:type="dcterms:W3CDTF">2026-07-30T11:44:27Z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