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Vancouver,</w:t>
      </w:r>
      <w:r>
        <w:t xml:space="preserve"> </w:t>
      </w:r>
      <w:r>
        <w:t xml:space="preserve">Canada</w:t>
      </w:r>
    </w:p>
    <w:bookmarkStart w:id="25" w:name="X8fa7c7d527d11d3f92ab030a88827def304898e"/>
    <w:p>
      <w:pPr>
        <w:pStyle w:val="Heading1"/>
      </w:pPr>
      <w:r>
        <w:t xml:space="preserve">Bridging Nature and Innovation: A Reflection Paper on Being a Graphic Designer in Canada Vancouver</w:t>
      </w:r>
    </w:p>
    <w:p>
      <w:pPr>
        <w:pStyle w:val="FirstParagraph"/>
      </w:pPr>
      <w:r>
        <w:t xml:space="preserve">The decision to pursue a career as a Graphic Designer is rarely just about mastering software tools like Adobe Illustrator or Photoshop; it is fundamentally about learning how to communicate complex ideas through visual language. However, the context in which one practices this profession profoundly shapes the outcome of that communication. As I reflect on my journey and aspirations within the vibrant creative ecosystem of</w:t>
      </w:r>
      <w:r>
        <w:t xml:space="preserve"> </w:t>
      </w:r>
      <w:r>
        <w:rPr>
          <w:bCs/>
          <w:b/>
        </w:rPr>
        <w:t xml:space="preserve">Canada Vancouver</w:t>
      </w:r>
      <w:r>
        <w:t xml:space="preserve">, I realize that being a Graphic Designer here is not merely a job title but a cultural responsibility. The unique interplay between the natural beauty of British Columbia, the multicultural fabric of its population, and its status as a hub for technology and film in</w:t>
      </w:r>
      <w:r>
        <w:t xml:space="preserve"> </w:t>
      </w:r>
      <w:r>
        <w:rPr>
          <w:bCs/>
          <w:b/>
        </w:rPr>
        <w:t xml:space="preserve">Canada</w:t>
      </w:r>
      <w:r>
        <w:t xml:space="preserve"> </w:t>
      </w:r>
      <w:r>
        <w:t xml:space="preserve">creates a distinct environment that demands adaptability, cultural sensitivity, and innovative thinking.</w:t>
      </w:r>
    </w:p>
    <w:bookmarkStart w:id="20" w:name="Xe4af71a8b046b85f42389fce39e6977dc241b56"/>
    <w:p>
      <w:pPr>
        <w:pStyle w:val="Heading2"/>
      </w:pPr>
      <w:r>
        <w:t xml:space="preserve">The Canadian Context: Diversity as a Design Canvas</w:t>
      </w:r>
    </w:p>
    <w:p>
      <w:pPr>
        <w:pStyle w:val="FirstParagraph"/>
      </w:pPr>
      <w:r>
        <w:t xml:space="preserve">To understand the role of a Graphic Designer in this region, one must first acknowledge the broader context of living and working in</w:t>
      </w:r>
      <w:r>
        <w:t xml:space="preserve"> </w:t>
      </w:r>
      <w:r>
        <w:rPr>
          <w:bCs/>
          <w:b/>
        </w:rPr>
        <w:t xml:space="preserve">Canada</w:t>
      </w:r>
      <w:r>
        <w:t xml:space="preserve">. The nation is built on principles of multiculturalism and inclusion. As a designer, this means that my visual outputs cannot rely on a monolithic aesthetic. Instead, they must resonate with audiences from diverse backgrounds. In my reflection on recent projects, I have noted that successful design in</w:t>
      </w:r>
      <w:r>
        <w:t xml:space="preserve"> </w:t>
      </w:r>
      <w:r>
        <w:rPr>
          <w:bCs/>
          <w:b/>
        </w:rPr>
        <w:t xml:space="preserve">Canada</w:t>
      </w:r>
      <w:r>
        <w:t xml:space="preserve"> </w:t>
      </w:r>
      <w:r>
        <w:t xml:space="preserve">often hinges on inclusivity—using imagery and typography that welcomes rather than excludes.</w:t>
      </w:r>
    </w:p>
    <w:p>
      <w:pPr>
        <w:pStyle w:val="BodyText"/>
      </w:pPr>
      <w:r>
        <w:t xml:space="preserve">This multicultural awareness is not abstract; it is practical. A branding project for a local startup might need to appeal equally to tech-savvy investors in the financial district and community members in culturally diverse neighborhoods. Therefore, the Graphic Designer acts as a bridge, translating brand values into visual symbols that transcend language barriers. This responsibility elevates the role from simple decoration to strategic communication.</w:t>
      </w:r>
    </w:p>
    <w:bookmarkEnd w:id="20"/>
    <w:bookmarkStart w:id="21" w:name="X0d086450ff3cf25919a634e5f07f64b238bdd87"/>
    <w:p>
      <w:pPr>
        <w:pStyle w:val="Heading2"/>
      </w:pPr>
      <w:r>
        <w:t xml:space="preserve">The Vancouver Effect: Nature Meets Urbanity</w:t>
      </w:r>
    </w:p>
    <w:p>
      <w:pPr>
        <w:pStyle w:val="FirstParagraph"/>
      </w:pPr>
      <w:r>
        <w:t xml:space="preserve">Narrowing down to</w:t>
      </w:r>
      <w:r>
        <w:t xml:space="preserve"> </w:t>
      </w:r>
      <w:r>
        <w:rPr>
          <w:bCs/>
          <w:b/>
        </w:rPr>
        <w:t xml:space="preserve">Vancouver</w:t>
      </w:r>
      <w:r>
        <w:t xml:space="preserve">, the specific geographic and atmospheric conditions of this city impose a unique set of challenges and inspirations on any Graphic Designer. Vancouver is often described as a city where nature meets urbanity. The lush greenery, the mountains, and the ocean are not just backdrops; they are integral parts of the daily experience for residents. Consequently, there is a prevailing aesthetic in</w:t>
      </w:r>
      <w:r>
        <w:t xml:space="preserve"> </w:t>
      </w:r>
      <w:r>
        <w:rPr>
          <w:bCs/>
          <w:b/>
        </w:rPr>
        <w:t xml:space="preserve">Canada Vancouver</w:t>
      </w:r>
      <w:r>
        <w:t xml:space="preserve"> </w:t>
      </w:r>
      <w:r>
        <w:t xml:space="preserve">that values sustainability, organic forms, and clean lines.</w:t>
      </w:r>
    </w:p>
    <w:p>
      <w:pPr>
        <w:pStyle w:val="BodyText"/>
      </w:pPr>
      <w:r>
        <w:rPr>
          <w:bCs/>
          <w:b/>
        </w:rPr>
        <w:t xml:space="preserve">Reflection Point:</w:t>
      </w:r>
      <w:r>
        <w:t xml:space="preserve"> </w:t>
      </w:r>
      <w:r>
        <w:t xml:space="preserve">When designing for clients in this region, I have observed a strong preference for "eco-conscious" branding. This does not necessarily mean using green color palettes; rather, it involves creating designs that feel authentic, responsible, and harmonious with the environment. As a Graphic Designer in</w:t>
      </w:r>
      <w:r>
        <w:t xml:space="preserve"> </w:t>
      </w:r>
      <w:r>
        <w:rPr>
          <w:bCs/>
          <w:b/>
        </w:rPr>
        <w:t xml:space="preserve">Vancouver</w:t>
      </w:r>
      <w:r>
        <w:t xml:space="preserve">, I must constantly ask: Does this design respect the natural world? Is it sustainable in its production?</w:t>
      </w:r>
    </w:p>
    <w:p>
      <w:pPr>
        <w:pStyle w:val="BodyText"/>
      </w:pPr>
      <w:r>
        <w:t xml:space="preserve">This environmental consciousness extends to digital design as well. With Vancouver being a leader in tech and green initiatives, web and UI/UX designers are expected to create efficient, low-energy digital experiences. The reflection here is clear: being a Graphic Designer in</w:t>
      </w:r>
      <w:r>
        <w:t xml:space="preserve"> </w:t>
      </w:r>
      <w:r>
        <w:rPr>
          <w:bCs/>
          <w:b/>
        </w:rPr>
        <w:t xml:space="preserve">Vancouver</w:t>
      </w:r>
      <w:r>
        <w:t xml:space="preserve"> </w:t>
      </w:r>
      <w:r>
        <w:t xml:space="preserve">requires an ethical dimension. It is not enough for a design to be beautiful; it must also be responsible.</w:t>
      </w:r>
    </w:p>
    <w:bookmarkEnd w:id="21"/>
    <w:bookmarkStart w:id="22" w:name="the-creative-industry-landscape"/>
    <w:p>
      <w:pPr>
        <w:pStyle w:val="Heading2"/>
      </w:pPr>
      <w:r>
        <w:t xml:space="preserve">The Creative Industry Landscape</w:t>
      </w:r>
    </w:p>
    <w:p>
      <w:pPr>
        <w:pStyle w:val="FirstParagraph"/>
      </w:pPr>
      <w:r>
        <w:t xml:space="preserve">Vancouver’s economy is heavily bolstered by its film and television industry, often referred to as "Hollywood North." This creates a dynamic synergy between motion graphics, advertising, and traditional graphic design. For a Graphic Designer in this city, the boundaries between disciplines are fluid. One must be proficient not only in static layout but also potentially in animation and video editing.</w:t>
      </w:r>
    </w:p>
    <w:p>
      <w:pPr>
        <w:pStyle w:val="BodyText"/>
      </w:pPr>
      <w:r>
        <w:t xml:space="preserve">This hybrid nature of the industry means that professional growth requires continuous learning. The pressure to stay updated with trends is high, especially since</w:t>
      </w:r>
      <w:r>
        <w:t xml:space="preserve"> </w:t>
      </w:r>
      <w:r>
        <w:rPr>
          <w:bCs/>
          <w:b/>
        </w:rPr>
        <w:t xml:space="preserve">Vancouver</w:t>
      </w:r>
      <w:r>
        <w:t xml:space="preserve"> </w:t>
      </w:r>
      <w:r>
        <w:t xml:space="preserve">competes globally for creative talent. However, this competition fosters a collaborative community rather than a purely cutthroat environment. Networking events, art walks, and design meetups are frequent opportunities to share knowledge with other Graphic Designers who face similar challenges in balancing artistic integrity with commercial demands.</w:t>
      </w:r>
    </w:p>
    <w:bookmarkEnd w:id="22"/>
    <w:bookmarkStart w:id="23" w:name="X23a9315102abfd921d4089d8311a983b340be9e"/>
    <w:p>
      <w:pPr>
        <w:pStyle w:val="Heading2"/>
      </w:pPr>
      <w:r>
        <w:t xml:space="preserve">Personal Growth and Professional Identity</w:t>
      </w:r>
    </w:p>
    <w:p>
      <w:pPr>
        <w:pStyle w:val="FirstParagraph"/>
      </w:pPr>
      <w:r>
        <w:t xml:space="preserve">In reflecting on my development as a Graphic Designer within this specific locale, I recognize that my personal identity is increasingly intertwined with the local culture. The pace of life in Vancouver—often criticized for its high cost of living but praised for its work-life balance—allows designers to pursue creative passions outside of client work. This balance is crucial for preventing burnout and maintaining creativity.</w:t>
      </w:r>
    </w:p>
    <w:p>
      <w:pPr>
        <w:pStyle w:val="BodyText"/>
      </w:pPr>
      <w:r>
        <w:t xml:space="preserve">Furthermore, the indigenous heritage of the land on which</w:t>
      </w:r>
      <w:r>
        <w:t xml:space="preserve"> </w:t>
      </w:r>
      <w:r>
        <w:rPr>
          <w:bCs/>
          <w:b/>
        </w:rPr>
        <w:t xml:space="preserve">Vancouver</w:t>
      </w:r>
      <w:r>
        <w:t xml:space="preserve"> </w:t>
      </w:r>
      <w:r>
        <w:t xml:space="preserve">sits offers a profound lesson in design history and symbolism. Engaging with Indigenous art forms and respecting intellectual property rights regarding traditional symbols has become an essential part of ethical design practice in this region. As a Graphic Designer, I must be humble enough to listen, learn, and collaborate respectfully with Indigenous communities when incorporating these elements into commercial work.</w:t>
      </w:r>
    </w:p>
    <w:bookmarkEnd w:id="23"/>
    <w:bookmarkStart w:id="24" w:name="Xcf0be161eb80014456d3f444cec0b23e9df1aa8"/>
    <w:p>
      <w:pPr>
        <w:pStyle w:val="Heading2"/>
      </w:pPr>
      <w:r>
        <w:t xml:space="preserve">Conclusion: The Future of Visual Storytelling</w:t>
      </w:r>
    </w:p>
    <w:p>
      <w:pPr>
        <w:pStyle w:val="FirstParagraph"/>
      </w:pPr>
      <w:r>
        <w:t xml:space="preserve">In conclusion, the experience of being a Graphic Designer in</w:t>
      </w:r>
      <w:r>
        <w:t xml:space="preserve"> </w:t>
      </w:r>
      <w:r>
        <w:rPr>
          <w:bCs/>
          <w:b/>
        </w:rPr>
        <w:t xml:space="preserve">Vancouver</w:t>
      </w:r>
      <w:r>
        <w:t xml:space="preserve">, within the broader framework of Canada’s diverse society, is rich with complexity and opportunity. It demands more than technical skill; it requires emotional intelligence, cultural awareness, and environmental stewardship. The city’s unique blend of natural beauty, technological advancement, and multicultural diversity provides a fertile ground for innovation.</w:t>
      </w:r>
    </w:p>
    <w:p>
      <w:pPr>
        <w:pStyle w:val="BodyText"/>
      </w:pPr>
      <w:r>
        <w:t xml:space="preserve">As I look toward the future of my career in this vibrant city, I am committed to embracing these challenges. I aim to create designs that not only meet commercial objectives but also contribute positively to the social and environmental fabric of the community. Being a Graphic Designer in</w:t>
      </w:r>
      <w:r>
        <w:t xml:space="preserve"> </w:t>
      </w:r>
      <w:r>
        <w:rPr>
          <w:bCs/>
          <w:b/>
        </w:rPr>
        <w:t xml:space="preserve">Vancouver</w:t>
      </w:r>
      <w:r>
        <w:t xml:space="preserve"> </w:t>
      </w:r>
      <w:r>
        <w:t xml:space="preserve">is about crafting visual narratives that honor our past, reflect our present diversity, and inspire a sustainable future. This reflection paper serves as a testament to my dedication to upholding these values in every project I undertake.</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Graphic Designer in Vancouver, Canada</dc:title>
  <dc:creator/>
  <dc:language>en</dc:language>
  <cp:keywords/>
  <dcterms:created xsi:type="dcterms:W3CDTF">2026-07-29T11:36:26Z</dcterms:created>
  <dcterms:modified xsi:type="dcterms:W3CDTF">2026-07-29T11:36:26Z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