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Ghana,</w:t>
      </w:r>
      <w:r>
        <w:t xml:space="preserve"> </w:t>
      </w:r>
      <w:r>
        <w:t xml:space="preserve">Accra</w:t>
      </w:r>
    </w:p>
    <w:bookmarkStart w:id="26" w:name="Xd17fd8c8b7507d557d23c52ac359fff441bd17e"/>
    <w:p>
      <w:pPr>
        <w:pStyle w:val="Heading1"/>
      </w:pPr>
      <w:r>
        <w:t xml:space="preserve">Bridging Tradition and Modernity: A Reflection on the Role of a Graphic Designer in Ghana, Accra</w:t>
      </w:r>
    </w:p>
    <w:p>
      <w:pPr>
        <w:pStyle w:val="FirstParagraph"/>
      </w:pPr>
      <w:r>
        <w:t xml:space="preserve">In the bustling heart of West Africa, where the rhythm of life is as vibrant as its colors, the profession of a Graphic Designer holds a unique and transformative power. To reflect upon this role within the specific context of Ghana's capital city requires an understanding that design is not merely aesthetic decoration; it is a critical tool for communication, cultural preservation, and economic development. As I observe the dynamic landscape of</w:t>
      </w:r>
      <w:r>
        <w:t xml:space="preserve"> </w:t>
      </w:r>
      <w:r>
        <w:rPr>
          <w:bCs/>
          <w:b/>
        </w:rPr>
        <w:t xml:space="preserve">Ghana Accra</w:t>
      </w:r>
      <w:r>
        <w:t xml:space="preserve">, I am compelled to explore how a Graphic Designer serves as both an artist and a strategist, navigating the complex interplay between ancient heritage and rapid modernization.</w:t>
      </w:r>
    </w:p>
    <w:bookmarkStart w:id="20" w:name="the-cultural-canvas-of-accra"/>
    <w:p>
      <w:pPr>
        <w:pStyle w:val="Heading2"/>
      </w:pPr>
      <w:r>
        <w:t xml:space="preserve">The Cultural Canvas of Accra</w:t>
      </w:r>
    </w:p>
    <w:p>
      <w:pPr>
        <w:pStyle w:val="FirstParagraph"/>
      </w:pPr>
      <w:r>
        <w:rPr>
          <w:bCs/>
          <w:b/>
        </w:rPr>
        <w:t xml:space="preserve">Ghana Accra</w:t>
      </w:r>
      <w:r>
        <w:t xml:space="preserve"> </w:t>
      </w:r>
      <w:r>
        <w:t xml:space="preserve">is a city that breathes history. From the colonial architecture along Oxford Street to the vibrant street markets of Makola, every corner tells a story. For a Graphic Designer working here, the challenge and opportunity lie in decoding these visual narratives. The designer is not just creating logos or flyers; they are curating visual identities that resonate with a population that values tradition yet aspires to global competitiveness. The use of Kente patterns, Adinkra symbols, and indigenous color palettes is not merely decorative but semantic. These elements carry deep philosophical meanings regarding wisdom, resilience, and community—values that are central to Ghanaian society.</w:t>
      </w:r>
    </w:p>
    <w:p>
      <w:pPr>
        <w:pStyle w:val="BodyText"/>
      </w:pPr>
      <w:r>
        <w:t xml:space="preserve">When a Graphic Designer in Accra incorporates an Adinkra symbol like "Sankofa" (looking back to move forward) into a corporate identity or a social campaign, they are engaging in a profound act of cultural translation. This reflection highlights that the designer’s role is deeply ethical and educational. They must ensure that such symbols are used respectfully and accurately, avoiding cultural appropriation while celebrating indigenous innovation.</w:t>
      </w:r>
    </w:p>
    <w:bookmarkEnd w:id="20"/>
    <w:bookmarkStart w:id="21" w:name="Xf08cd1b2a94530aed34ffcbfc8201211ac73555"/>
    <w:p>
      <w:pPr>
        <w:pStyle w:val="Heading2"/>
      </w:pPr>
      <w:r>
        <w:t xml:space="preserve">Visual Communication in an Informational Economy</w:t>
      </w:r>
    </w:p>
    <w:p>
      <w:pPr>
        <w:pStyle w:val="FirstParagraph"/>
      </w:pPr>
      <w:r>
        <w:t xml:space="preserve">The modern economy of</w:t>
      </w:r>
      <w:r>
        <w:t xml:space="preserve"> </w:t>
      </w:r>
      <w:r>
        <w:rPr>
          <w:bCs/>
          <w:b/>
        </w:rPr>
        <w:t xml:space="preserve">Ghana Accra</w:t>
      </w:r>
      <w:r>
        <w:t xml:space="preserve"> </w:t>
      </w:r>
      <w:r>
        <w:t xml:space="preserve">is increasingly digital, yet it remains deeply rooted in oral and visual traditions. In a city where mobile phone penetration is high but internet access can be inconsistent, graphic design becomes the primary interface between businesses and consumers. A well-designed poster for a local tech startup must convey trustworthiness; a brochure for a real estate developer must evoke aspiration; an infographic for public health awareness must be instantly understandable across language barriers.</w:t>
      </w:r>
    </w:p>
    <w:p>
      <w:pPr>
        <w:pStyle w:val="BodyText"/>
      </w:pPr>
      <w:r>
        <w:t xml:space="preserve">Reflecting on the role of the Graphic Designer in this context, I realize that they are problem-solvers. They translate complex data into digestible visuals. In Accra, where visual literacy is high due to the prevalence of street art and vibrant marketing materials, the bar for quality design is steep. The designer must compete not only with global standards but also with the raw, organic creativity found in street culture. This necessitates a design approach that is bold, clear, and unapologetically local yet universally understandable.</w:t>
      </w:r>
    </w:p>
    <w:bookmarkEnd w:id="21"/>
    <w:bookmarkStart w:id="22" w:name="X34f6ee9bf9ceb05fc8f5ae0bbfdab65e79ccd61"/>
    <w:p>
      <w:pPr>
        <w:pStyle w:val="Heading2"/>
      </w:pPr>
      <w:r>
        <w:t xml:space="preserve">The Challenge of Globalization vs. Local Identity</w:t>
      </w:r>
    </w:p>
    <w:p>
      <w:pPr>
        <w:pStyle w:val="FirstParagraph"/>
      </w:pPr>
      <w:r>
        <w:t xml:space="preserve">One of the most significant reflections on being a Graphic Designer in</w:t>
      </w:r>
      <w:r>
        <w:t xml:space="preserve"> </w:t>
      </w:r>
      <w:r>
        <w:rPr>
          <w:bCs/>
          <w:b/>
        </w:rPr>
        <w:t xml:space="preserve">Ghana Accra</w:t>
      </w:r>
      <w:r>
        <w:t xml:space="preserve"> </w:t>
      </w:r>
      <w:r>
        <w:t xml:space="preserve">revolves around the tension between globalization and local identity. International design trends, heavily influenced by Silicon Valley aesthetics or European minimalism, often clash with the warm, maximalist tendencies of Ghanaian art. The designer stands at this crossroads.</w:t>
      </w:r>
    </w:p>
    <w:p>
      <w:pPr>
        <w:pStyle w:val="BodyText"/>
      </w:pPr>
      <w:r>
        <w:t xml:space="preserve">"To be a Graphic Designer in Accra is to constantly negotiate between the global language of design and the local dialect of culture."</w:t>
      </w:r>
    </w:p>
    <w:p>
      <w:pPr>
        <w:pStyle w:val="BodyText"/>
      </w:pPr>
      <w:r>
        <w:t xml:space="preserve">If a designer simply copies Western trends, the work may feel alienating to the Ghanaian audience. If they rely solely on traditional motifs, they may fail to appeal to international investors or tourists. The successful Graphic Designer in this environment is a hybrid creator. They blend modern typography and layout techniques with local textures and narratives. This synthesis creates a unique visual identity for</w:t>
      </w:r>
      <w:r>
        <w:t xml:space="preserve"> </w:t>
      </w:r>
      <w:r>
        <w:rPr>
          <w:bCs/>
          <w:b/>
        </w:rPr>
        <w:t xml:space="preserve">Ghana Accra</w:t>
      </w:r>
      <w:r>
        <w:t xml:space="preserve"> </w:t>
      </w:r>
      <w:r>
        <w:t xml:space="preserve">that is both contemporary and culturally grounded.</w:t>
      </w:r>
    </w:p>
    <w:bookmarkEnd w:id="22"/>
    <w:bookmarkStart w:id="23" w:name="X1d936869a8b9cef4c26b2552cc7985325877864"/>
    <w:p>
      <w:pPr>
        <w:pStyle w:val="Heading2"/>
      </w:pPr>
      <w:r>
        <w:t xml:space="preserve">Social Responsibility and Community Impact</w:t>
      </w:r>
    </w:p>
    <w:p>
      <w:pPr>
        <w:pStyle w:val="FirstParagraph"/>
      </w:pPr>
      <w:r>
        <w:t xml:space="preserve">Beyond commerce, the Graphic Designer in Accra plays a vital role in social advocacy. The city faces numerous challenges, from urban planning issues to public health concerns. Graphic designers are often at the forefront of civil society campaigns. Whether it is designing posters for voter education during elections or creating visual materials for climate change awareness, these professionals leverage their skills to mobilize communities.</w:t>
      </w:r>
    </w:p>
    <w:p>
      <w:pPr>
        <w:pStyle w:val="BodyText"/>
      </w:pPr>
      <w:r>
        <w:t xml:space="preserve">In this capacity, the designer acts as a voice for the voiceless. They simplify complex policy issues into engaging visuals that can reach even those with limited formal education. This democratization of information is crucial in a diverse city like Accra, where multiple ethnic groups and languages coexist. The Graphic Designer becomes a bridge-builder, using visual language to foster unity and understanding among disparate communities.</w:t>
      </w:r>
    </w:p>
    <w:bookmarkEnd w:id="23"/>
    <w:bookmarkStart w:id="24" w:name="the-technological-leap"/>
    <w:p>
      <w:pPr>
        <w:pStyle w:val="Heading2"/>
      </w:pPr>
      <w:r>
        <w:t xml:space="preserve">The Technological Leap</w:t>
      </w:r>
    </w:p>
    <w:p>
      <w:pPr>
        <w:pStyle w:val="FirstParagraph"/>
      </w:pPr>
      <w:r>
        <w:t xml:space="preserve">The evolution of technology in</w:t>
      </w:r>
      <w:r>
        <w:t xml:space="preserve"> </w:t>
      </w:r>
      <w:r>
        <w:rPr>
          <w:bCs/>
          <w:b/>
        </w:rPr>
        <w:t xml:space="preserve">Ghana Accra</w:t>
      </w:r>
      <w:r>
        <w:t xml:space="preserve"> </w:t>
      </w:r>
      <w:r>
        <w:t xml:space="preserve">has dramatically expanded the toolkit available to Graphic Designers. With the rise of mobile-first internet usage, designers must now prioritize digital formats over print. The ability to create responsive web designs, engaging social media content, and motion graphics is no longer a luxury but a necessity. However, this technological shift also brings challenges regarding access to high-end software and hardware.</w:t>
      </w:r>
    </w:p>
    <w:p>
      <w:pPr>
        <w:pStyle w:val="BodyText"/>
      </w:pPr>
      <w:r>
        <w:t xml:space="preserve">Reflecting on this, I see the Graphic Designer as an adaptive innovator. They often have to work with limited resources yet produce world-class results. This constraint breeds creativity. The ability to innovate under pressure is a defining characteristic of designers in Accra. They are learning to leverage open-source tools and cloud-based platforms, ensuring that their skills remain relevant in a rapidly digitizing economy.</w:t>
      </w:r>
    </w:p>
    <w:bookmarkEnd w:id="24"/>
    <w:bookmarkStart w:id="25" w:name="conclusion-the-future-of-design-in-ghana"/>
    <w:p>
      <w:pPr>
        <w:pStyle w:val="Heading2"/>
      </w:pPr>
      <w:r>
        <w:t xml:space="preserve">Conclusion: The Future of Design in Ghana</w:t>
      </w:r>
    </w:p>
    <w:p>
      <w:pPr>
        <w:pStyle w:val="FirstParagraph"/>
      </w:pPr>
      <w:r>
        <w:t xml:space="preserve">In conclusion, the role of a Graphic Designer in</w:t>
      </w:r>
      <w:r>
        <w:t xml:space="preserve"> </w:t>
      </w:r>
      <w:r>
        <w:rPr>
          <w:bCs/>
          <w:b/>
        </w:rPr>
        <w:t xml:space="preserve">Ghana Accra</w:t>
      </w:r>
      <w:r>
        <w:t xml:space="preserve"> </w:t>
      </w:r>
      <w:r>
        <w:t xml:space="preserve">is multifaceted and critical to the city's cultural and economic fabric. It is a profession that demands not only technical proficiency but also deep cultural intelligence, ethical awareness, and social responsibility. The designer is tasked with crafting visual narratives that honor the past while boldly stepping into the future.</w:t>
      </w:r>
    </w:p>
    <w:p>
      <w:pPr>
        <w:pStyle w:val="BodyText"/>
      </w:pPr>
      <w:r>
        <w:t xml:space="preserve">As</w:t>
      </w:r>
      <w:r>
        <w:t xml:space="preserve"> </w:t>
      </w:r>
      <w:r>
        <w:rPr>
          <w:bCs/>
          <w:b/>
        </w:rPr>
        <w:t xml:space="preserve">Ghana Accra</w:t>
      </w:r>
      <w:r>
        <w:t xml:space="preserve"> </w:t>
      </w:r>
      <w:r>
        <w:t xml:space="preserve">continues to grow as an economic hub in West Africa, the demand for high-quality, culturally resonant design will only increase. The Graphic Designer must remain a vigilant observer of societal changes, a respectful curator of heritage, and an innovative creator. They are the visual architects of Ghana’s identity on the global stage. To reflect on this profession is to recognize that every pixel and every vector contributes to the larger story of a nation in transition—boldly embracing its roots while reaching for the stars.</w:t>
      </w:r>
    </w:p>
    <w:p>
      <w:pPr>
        <w:pStyle w:val="BodyText"/>
      </w:pPr>
      <w:r>
        <w:t xml:space="preserve">© 2023 Reflection Paper Series. Focus: Professional Roles in Urban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Graphic Designer in Ghana, Accra</dc:title>
  <dc:creator/>
  <dc:language>en</dc:language>
  <cp:keywords/>
  <dcterms:created xsi:type="dcterms:W3CDTF">2026-07-29T09:54:30Z</dcterms:created>
  <dcterms:modified xsi:type="dcterms:W3CDTF">2026-07-29T09:54:30Z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