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Japan</w:t>
      </w:r>
      <w:r>
        <w:t xml:space="preserve"> </w:t>
      </w:r>
      <w:r>
        <w:t xml:space="preserve">Osaka</w:t>
      </w:r>
    </w:p>
    <w:p>
      <w:pPr>
        <w:pStyle w:val="FirstParagraph"/>
      </w:pPr>
      <w:r>
        <w:t xml:space="preserve">Reflection Paper: The Graphic Designer in Japan Osaka</w:t>
      </w:r>
    </w:p>
    <w:p>
      <w:pPr>
        <w:pStyle w:val="BodyText"/>
      </w:pPr>
      <w:r>
        <w:t xml:space="preserve">The intersection of creativity and cultural heritage is a space where many professionals find their true calling, but nowhere is this collision more vibrant, complex, and rewarding than for a</w:t>
      </w:r>
      <w:r>
        <w:t xml:space="preserve"> </w:t>
      </w:r>
      <w:hyperlink w:anchor="Graphic%20Designer">
        <w:r>
          <w:rPr>
            <w:rStyle w:val="Hyperlink"/>
            <w:u w:val="single"/>
            <w:bCs/>
            <w:b/>
          </w:rPr>
          <w:t xml:space="preserve">Graphic Designer</w:t>
        </w:r>
      </w:hyperlink>
      <w:r>
        <w:t xml:space="preserve"> </w:t>
      </w:r>
      <w:r>
        <w:t xml:space="preserve">situated within the dynamic urban fabric of</w:t>
      </w:r>
      <w:r>
        <w:t xml:space="preserve"> </w:t>
      </w:r>
      <w:hyperlink w:anchor="Japan%20Osaka">
        <w:r>
          <w:rPr>
            <w:rStyle w:val="Hyperlink"/>
            <w:u w:val="single"/>
            <w:bCs/>
            <w:b/>
          </w:rPr>
          <w:t xml:space="preserve">Japan Osaka</w:t>
        </w:r>
      </w:hyperlink>
      <w:r>
        <w:t xml:space="preserve">. As I reflect on my journey and observations regarding this specific professional role in this unique geographic context, it becomes increasingly clear that design is not merely an aesthetic exercise. It is a communicative bridge between ancient tradition and futuristic innovation, a balance that defines the very soul of modern Japanese urban life. This reflection paper explores the nuances of being a</w:t>
      </w:r>
      <w:r>
        <w:t xml:space="preserve"> </w:t>
      </w:r>
      <w:hyperlink w:anchor="Graphic%20Designer">
        <w:r>
          <w:rPr>
            <w:rStyle w:val="Hyperlink"/>
            <w:u w:val="single"/>
            <w:bCs/>
            <w:b/>
          </w:rPr>
          <w:t xml:space="preserve">Graphic Designer</w:t>
        </w:r>
      </w:hyperlink>
      <w:r>
        <w:t xml:space="preserve"> </w:t>
      </w:r>
      <w:r>
        <w:t xml:space="preserve">in</w:t>
      </w:r>
      <w:r>
        <w:t xml:space="preserve"> </w:t>
      </w:r>
      <w:hyperlink w:anchor="Japan%20Osaka">
        <w:r>
          <w:rPr>
            <w:rStyle w:val="Hyperlink"/>
            <w:u w:val="single"/>
            <w:bCs/>
            <w:b/>
          </w:rPr>
          <w:t xml:space="preserve">Japan Osaka</w:t>
        </w:r>
      </w:hyperlink>
      <w:r>
        <w:t xml:space="preserve">, examining the cultural expectations, the visual language, and the personal growth required to thrive in such a saturated yet inspiring market.</w:t>
      </w:r>
    </w:p>
    <w:bookmarkStart w:id="20" w:name="Graphic Designer"/>
    <w:p>
      <w:pPr>
        <w:pStyle w:val="Heading3"/>
      </w:pPr>
      <w:r>
        <w:t xml:space="preserve">The Role and Responsibility of the Graphic Designer</w:t>
      </w:r>
    </w:p>
    <w:p>
      <w:pPr>
        <w:pStyle w:val="FirstParagraph"/>
      </w:pPr>
      <w:r>
        <w:t xml:space="preserve">To understand why a</w:t>
      </w:r>
      <w:r>
        <w:t xml:space="preserve"> </w:t>
      </w:r>
      <w:hyperlink w:anchor="Graphic%20Designer">
        <w:r>
          <w:rPr>
            <w:rStyle w:val="Hyperlink"/>
            <w:u w:val="single"/>
            <w:bCs/>
            <w:b/>
          </w:rPr>
          <w:t xml:space="preserve">Graphic Designer</w:t>
        </w:r>
      </w:hyperlink>
      <w:r>
        <w:t xml:space="preserve"> </w:t>
      </w:r>
      <w:r>
        <w:t xml:space="preserve">is significant, one must first look at the core duties of the profession. A</w:t>
      </w:r>
      <w:r>
        <w:t xml:space="preserve"> </w:t>
      </w:r>
      <w:hyperlink w:anchor="Graphic%20Designer">
        <w:r>
          <w:rPr>
            <w:rStyle w:val="Hyperlink"/>
            <w:u w:val="single"/>
            <w:bCs/>
            <w:b/>
          </w:rPr>
          <w:t xml:space="preserve">Graphic Designer</w:t>
        </w:r>
      </w:hyperlink>
      <w:r>
        <w:t xml:space="preserve"> </w:t>
      </w:r>
      <w:r>
        <w:t xml:space="preserve">is a visual storyteller. They translate abstract ideas, corporate identities, and emotional narratives into tangible visual experiences. However, in the context of Japan Osaka this role expands beyond mere aesthetics. It demands a deep sensitivity to hierarchy, spacing (ma), and typographic precision that is often taken for granted in other Western design contexts.</w:t>
      </w:r>
    </w:p>
    <w:p>
      <w:pPr>
        <w:pStyle w:val="BodyText"/>
      </w:pPr>
      <w:r>
        <w:t xml:space="preserve">In my reflection on the daily work of a</w:t>
      </w:r>
      <w:r>
        <w:t xml:space="preserve"> </w:t>
      </w:r>
      <w:hyperlink w:anchor="Graphic%20Designer">
        <w:r>
          <w:rPr>
            <w:rStyle w:val="Hyperlink"/>
            <w:u w:val="single"/>
            <w:bCs/>
            <w:b/>
          </w:rPr>
          <w:t xml:space="preserve">Graphic Designer</w:t>
        </w:r>
      </w:hyperlink>
      <w:r>
        <w:t xml:space="preserve">, I recognize that the designer acts as a mediator. Between the client’s vague desires and the public’s rapid consumption of information, the</w:t>
      </w:r>
      <w:r>
        <w:t xml:space="preserve"> </w:t>
      </w:r>
      <w:hyperlink w:anchor="Graphic%20Designer">
        <w:r>
          <w:rPr>
            <w:rStyle w:val="Hyperlink"/>
            <w:u w:val="single"/>
            <w:bCs/>
            <w:b/>
          </w:rPr>
          <w:t xml:space="preserve">Graphic Designer</w:t>
        </w:r>
      </w:hyperlink>
      <w:r>
        <w:t xml:space="preserve"> </w:t>
      </w:r>
      <w:r>
        <w:t xml:space="preserve">must craft solutions that are not only beautiful but functionally impeccable. This requires a mindset shift from "creating art" to "solving problems visually." In Japan Osaka this is particularly true because the clientele ranges from centuries-old family businesses (shotengai) to cutting-edge tech startups in the Umeda district. The</w:t>
      </w:r>
      <w:r>
        <w:t xml:space="preserve"> </w:t>
      </w:r>
      <w:hyperlink w:anchor="Graphic%20Designer">
        <w:r>
          <w:rPr>
            <w:rStyle w:val="Hyperlink"/>
            <w:u w:val="single"/>
            <w:bCs/>
            <w:b/>
          </w:rPr>
          <w:t xml:space="preserve">Graphic Designer</w:t>
        </w:r>
      </w:hyperlink>
      <w:r>
        <w:t xml:space="preserve"> </w:t>
      </w:r>
      <w:r>
        <w:t xml:space="preserve">must be chameleonic, adapting their style to fit these vastly different identities while maintaining a cohesive quality.</w:t>
      </w:r>
    </w:p>
    <w:bookmarkEnd w:id="20"/>
    <w:bookmarkStart w:id="21" w:name="Japan Osaka"/>
    <w:p>
      <w:pPr>
        <w:pStyle w:val="Heading3"/>
      </w:pPr>
      <w:r>
        <w:t xml:space="preserve">The Unique Context of Japan Osaka</w:t>
      </w:r>
    </w:p>
    <w:p>
      <w:pPr>
        <w:pStyle w:val="FirstParagraph"/>
      </w:pPr>
      <w:r>
        <w:t xml:space="preserve">The location itself plays a pivotal role in shaping the output of any</w:t>
      </w:r>
      <w:r>
        <w:t xml:space="preserve"> </w:t>
      </w:r>
      <w:hyperlink w:anchor="Graphic%20Designer">
        <w:r>
          <w:rPr>
            <w:rStyle w:val="Hyperlink"/>
            <w:u w:val="single"/>
            <w:bCs/>
            <w:b/>
          </w:rPr>
          <w:t xml:space="preserve">Graphic Designer</w:t>
        </w:r>
      </w:hyperlink>
      <w:r>
        <w:t xml:space="preserve">.</w:t>
      </w:r>
      <w:r>
        <w:t xml:space="preserve"> </w:t>
      </w:r>
      <w:hyperlink w:anchor="Japan%20Osaka">
        <w:r>
          <w:rPr>
            <w:rStyle w:val="Hyperlink"/>
            <w:u w:val="single"/>
            <w:bCs/>
            <w:b/>
          </w:rPr>
          <w:t xml:space="preserve">Japan Osaka</w:t>
        </w:r>
      </w:hyperlink>
      <w:r>
        <w:t xml:space="preserve"> </w:t>
      </w:r>
      <w:r>
        <w:t xml:space="preserve">is often characterized as more energetic, pragmatic, and welcoming than its neighbor, Tokyo. For a</w:t>
      </w:r>
      <w:r>
        <w:t xml:space="preserve"> </w:t>
      </w:r>
      <w:hyperlink w:anchor="Graphic%20Designer">
        <w:r>
          <w:rPr>
            <w:rStyle w:val="Hyperlink"/>
            <w:u w:val="single"/>
            <w:bCs/>
            <w:b/>
          </w:rPr>
          <w:t xml:space="preserve">Graphic Designer</w:t>
        </w:r>
      </w:hyperlink>
      <w:r>
        <w:t xml:space="preserve">, this translates to a visual culture that values directness mixed with warmth. The signage in Dotonbori is a prime example: neon-drenched, chaotic, yet incredibly effective at drawing the eye. A</w:t>
      </w:r>
      <w:r>
        <w:t xml:space="preserve"> </w:t>
      </w:r>
      <w:hyperlink w:anchor="Graphic%20Designer">
        <w:r>
          <w:rPr>
            <w:rStyle w:val="Hyperlink"/>
            <w:u w:val="single"/>
            <w:bCs/>
            <w:b/>
          </w:rPr>
          <w:t xml:space="preserve">Graphic Designer</w:t>
        </w:r>
      </w:hyperlink>
      <w:r>
        <w:t xml:space="preserve"> </w:t>
      </w:r>
      <w:r>
        <w:t xml:space="preserve">working here learns to embrace controlled chaos.</w:t>
      </w:r>
    </w:p>
    <w:p>
      <w:pPr>
        <w:pStyle w:val="BodyText"/>
      </w:pPr>
      <w:r>
        <w:t xml:space="preserve">Furthermore,</w:t>
      </w:r>
      <w:r>
        <w:t xml:space="preserve"> </w:t>
      </w:r>
      <w:hyperlink w:anchor="Japan%20Osaka">
        <w:r>
          <w:rPr>
            <w:rStyle w:val="Hyperlink"/>
            <w:u w:val="single"/>
            <w:bCs/>
            <w:b/>
          </w:rPr>
          <w:t xml:space="preserve">Japan Osaka</w:t>
        </w:r>
      </w:hyperlink>
      <w:r>
        <w:t xml:space="preserve"> </w:t>
      </w:r>
      <w:r>
        <w:t xml:space="preserve">has a distinct historical layer that influences design. The city is known for its merchant history and culinary reputation. This means that branding in</w:t>
      </w:r>
      <w:r>
        <w:t xml:space="preserve"> </w:t>
      </w:r>
      <w:hyperlink w:anchor="Japan%20Osaka">
        <w:r>
          <w:rPr>
            <w:rStyle w:val="Hyperlink"/>
            <w:u w:val="single"/>
            <w:bCs/>
            <w:b/>
          </w:rPr>
          <w:t xml:space="preserve">Japan Osaka</w:t>
        </w:r>
      </w:hyperlink>
      <w:r>
        <w:t xml:space="preserve"> </w:t>
      </w:r>
      <w:r>
        <w:t xml:space="preserve">often revolves around food, hospitality, and community. A</w:t>
      </w:r>
      <w:r>
        <w:t xml:space="preserve"> </w:t>
      </w:r>
      <w:hyperlink w:anchor="Graphic%20Designer">
        <w:r>
          <w:rPr>
            <w:rStyle w:val="Hyperlink"/>
            <w:u w:val="single"/>
            <w:bCs/>
            <w:b/>
          </w:rPr>
          <w:t xml:space="preserve">Graphic Designer</w:t>
        </w:r>
      </w:hyperlink>
      <w:r>
        <w:t xml:space="preserve"> </w:t>
      </w:r>
      <w:r>
        <w:t xml:space="preserve">cannot ignore the importance of "omotenashi" (hospitality) in their visual language. The design must invite, comfort, and guide the user just as a host would welcome a guest. This cultural nuance is something that only becomes apparent when one is physically immersed in</w:t>
      </w:r>
      <w:r>
        <w:t xml:space="preserve"> </w:t>
      </w:r>
      <w:hyperlink w:anchor="Japan%20Osaka">
        <w:r>
          <w:rPr>
            <w:rStyle w:val="Hyperlink"/>
            <w:u w:val="single"/>
            <w:bCs/>
            <w:b/>
          </w:rPr>
          <w:t xml:space="preserve">Japan Osaka</w:t>
        </w:r>
      </w:hyperlink>
      <w:r>
        <w:t xml:space="preserve">. It teaches the</w:t>
      </w:r>
      <w:r>
        <w:t xml:space="preserve"> </w:t>
      </w:r>
      <w:hyperlink w:anchor="Graphic%20Designer">
        <w:r>
          <w:rPr>
            <w:rStyle w:val="Hyperlink"/>
            <w:u w:val="single"/>
            <w:bCs/>
            <w:b/>
          </w:rPr>
          <w:t xml:space="preserve">Graphic Designer</w:t>
        </w:r>
      </w:hyperlink>
      <w:r>
        <w:t xml:space="preserve"> </w:t>
      </w:r>
      <w:r>
        <w:t xml:space="preserve">that design is an act of service.</w:t>
      </w:r>
    </w:p>
    <w:bookmarkEnd w:id="21"/>
    <w:bookmarkStart w:id="22" w:name="X5f54ffeb5188e3522eaf10facb2b1c2bc0d9d01"/>
    <w:p>
      <w:pPr>
        <w:pStyle w:val="Heading3"/>
      </w:pPr>
      <w:r>
        <w:t xml:space="preserve">The Intersection of Tradition and Modernity</w:t>
      </w:r>
    </w:p>
    <w:p>
      <w:pPr>
        <w:pStyle w:val="FirstParagraph"/>
      </w:pPr>
      <w:r>
        <w:t xml:space="preserve">One of the most profound reflections I have regarding my work as a</w:t>
      </w:r>
      <w:r>
        <w:t xml:space="preserve"> </w:t>
      </w:r>
      <w:hyperlink w:anchor="Graphic%20Designer">
        <w:r>
          <w:rPr>
            <w:rStyle w:val="Hyperlink"/>
            <w:u w:val="single"/>
            <w:bCs/>
            <w:b/>
          </w:rPr>
          <w:t xml:space="preserve">Graphic Designer</w:t>
        </w:r>
      </w:hyperlink>
      <w:r>
        <w:t xml:space="preserve"> </w:t>
      </w:r>
      <w:r>
        <w:t xml:space="preserve">in</w:t>
      </w:r>
      <w:r>
        <w:t xml:space="preserve"> </w:t>
      </w:r>
      <w:hyperlink w:anchor="Japan%20Osaka">
        <w:r>
          <w:rPr>
            <w:rStyle w:val="Hyperlink"/>
            <w:u w:val="single"/>
            <w:bCs/>
            <w:b/>
          </w:rPr>
          <w:t xml:space="preserve">Japan Osaka</w:t>
        </w:r>
      </w:hyperlink>
      <w:r>
        <w:t xml:space="preserve"> </w:t>
      </w:r>
      <w:r>
        <w:t xml:space="preserve">is the constant dialogue between past and future. In many parts of the world, tradition and modernity seem at odds. In</w:t>
      </w:r>
      <w:r>
        <w:t xml:space="preserve"> </w:t>
      </w:r>
      <w:hyperlink w:anchor="Japan%20Osaka">
        <w:r>
          <w:rPr>
            <w:rStyle w:val="Hyperlink"/>
            <w:u w:val="single"/>
            <w:bCs/>
            <w:b/>
          </w:rPr>
          <w:t xml:space="preserve">Japan Osaka</w:t>
        </w:r>
      </w:hyperlink>
      <w:r>
        <w:t xml:space="preserve">, they coexist seamlessly. A</w:t>
      </w:r>
      <w:r>
        <w:t xml:space="preserve"> </w:t>
      </w:r>
      <w:hyperlink w:anchor="Graphic%20Designer">
        <w:r>
          <w:rPr>
            <w:rStyle w:val="Hyperlink"/>
            <w:u w:val="single"/>
            <w:bCs/>
            <w:b/>
          </w:rPr>
          <w:t xml:space="preserve">Graphic Designer</w:t>
        </w:r>
      </w:hyperlink>
      <w:r>
        <w:t xml:space="preserve"> </w:t>
      </w:r>
      <w:r>
        <w:t xml:space="preserve">might be tasked with creating a logo for a 150-year-old sake brewery while simultaneously designing an app interface for a new fintech company in Namba.</w:t>
      </w:r>
    </w:p>
    <w:p>
      <w:pPr>
        <w:pStyle w:val="BodyText"/>
      </w:pPr>
      <w:r>
        <w:t xml:space="preserve">This duality challenges the</w:t>
      </w:r>
      <w:r>
        <w:t xml:space="preserve"> </w:t>
      </w:r>
      <w:hyperlink w:anchor="Graphic%20Designer">
        <w:r>
          <w:rPr>
            <w:rStyle w:val="Hyperlink"/>
            <w:u w:val="single"/>
            <w:bCs/>
            <w:b/>
          </w:rPr>
          <w:t xml:space="preserve">Graphic Designer</w:t>
        </w:r>
      </w:hyperlink>
      <w:r>
        <w:t xml:space="preserve"> </w:t>
      </w:r>
      <w:r>
        <w:t xml:space="preserve">to be versatile. It requires knowledge of traditional Japanese calligraphy (shodo) and brush stroke dynamics, understanding how they can be digitized for modern screens. It also requires an understanding of minimalist Swiss design principles that are popular in global tech, yet tempered with the organic textures found in</w:t>
      </w:r>
      <w:r>
        <w:t xml:space="preserve"> </w:t>
      </w:r>
      <w:hyperlink w:anchor="Japan%20Osaka">
        <w:r>
          <w:rPr>
            <w:rStyle w:val="Hyperlink"/>
            <w:u w:val="single"/>
            <w:bCs/>
            <w:b/>
          </w:rPr>
          <w:t xml:space="preserve">Japan Osaka</w:t>
        </w:r>
      </w:hyperlink>
      <w:r>
        <w:t xml:space="preserve">’s architecture and street art. As a</w:t>
      </w:r>
      <w:r>
        <w:t xml:space="preserve"> </w:t>
      </w:r>
      <w:hyperlink w:anchor="Graphic%20Designer">
        <w:r>
          <w:rPr>
            <w:rStyle w:val="Hyperlink"/>
            <w:u w:val="single"/>
            <w:bCs/>
            <w:b/>
          </w:rPr>
          <w:t xml:space="preserve">Graphic Designer</w:t>
        </w:r>
      </w:hyperlink>
      <w:r>
        <w:t xml:space="preserve">, I have learned that respecting tradition does not mean rejecting modernity; rather, it means using the past as a foundation for innovation. This is a lesson that transcends borders but is taught most effectively by the environment of</w:t>
      </w:r>
      <w:r>
        <w:t xml:space="preserve"> </w:t>
      </w:r>
      <w:hyperlink w:anchor="Japan%20Osaka">
        <w:r>
          <w:rPr>
            <w:rStyle w:val="Hyperlink"/>
            <w:u w:val="single"/>
            <w:bCs/>
            <w:b/>
          </w:rPr>
          <w:t xml:space="preserve">Japan Osaka</w:t>
        </w:r>
      </w:hyperlink>
      <w:r>
        <w:t xml:space="preserve">.</w:t>
      </w:r>
    </w:p>
    <w:bookmarkEnd w:id="22"/>
    <w:bookmarkStart w:id="23" w:name="X96c380f713c75e7007eec362370890f78b42e7e"/>
    <w:p>
      <w:pPr>
        <w:pStyle w:val="Heading3"/>
      </w:pPr>
      <w:r>
        <w:t xml:space="preserve">Challenges and Cultural Nuances in Design</w:t>
      </w:r>
    </w:p>
    <w:p>
      <w:pPr>
        <w:pStyle w:val="FirstParagraph"/>
      </w:pPr>
      <w:r>
        <w:t xml:space="preserve">No reflection on this topic would be complete without addressing the challenges. The role of a</w:t>
      </w:r>
      <w:r>
        <w:t xml:space="preserve"> </w:t>
      </w:r>
      <w:hyperlink w:anchor="Graphic%20Designer">
        <w:r>
          <w:rPr>
            <w:rStyle w:val="Hyperlink"/>
            <w:u w:val="single"/>
            <w:bCs/>
            <w:b/>
          </w:rPr>
          <w:t xml:space="preserve">Graphic Designer</w:t>
        </w:r>
      </w:hyperlink>
      <w:r>
        <w:t xml:space="preserve"> </w:t>
      </w:r>
      <w:r>
        <w:t xml:space="preserve">in</w:t>
      </w:r>
      <w:r>
        <w:t xml:space="preserve"> </w:t>
      </w:r>
      <w:hyperlink w:anchor="Japan%20Osaka">
        <w:r>
          <w:rPr>
            <w:rStyle w:val="Hyperlink"/>
            <w:u w:val="single"/>
            <w:bCs/>
            <w:b/>
          </w:rPr>
          <w:t xml:space="preserve">Japan Osaka</w:t>
        </w:r>
      </w:hyperlink>
      <w:r>
        <w:t xml:space="preserve"> </w:t>
      </w:r>
      <w:r>
        <w:t xml:space="preserve">comes with high expectations for detail and perfection. In Japan, the margin for error is slim. A typo on a poster or a misaligned pixel can be seen as unprofessional or disrespectful. For an international</w:t>
      </w:r>
      <w:r>
        <w:t xml:space="preserve"> </w:t>
      </w:r>
      <w:hyperlink w:anchor="Graphic%20Designer">
        <w:r>
          <w:rPr>
            <w:rStyle w:val="Hyperlink"/>
            <w:u w:val="single"/>
            <w:bCs/>
            <w:b/>
          </w:rPr>
          <w:t xml:space="preserve">Graphic Designer</w:t>
        </w:r>
      </w:hyperlink>
      <w:r>
        <w:t xml:space="preserve">, this level of scrutiny can be daunting initially, but it ultimately sharpens skills. It forces the</w:t>
      </w:r>
      <w:r>
        <w:t xml:space="preserve"> </w:t>
      </w:r>
      <w:hyperlink w:anchor="Graphic%20Designer">
        <w:r>
          <w:rPr>
            <w:rStyle w:val="Hyperlink"/>
            <w:u w:val="single"/>
            <w:bCs/>
            <w:b/>
          </w:rPr>
          <w:t xml:space="preserve">Graphic Designer</w:t>
        </w:r>
      </w:hyperlink>
      <w:r>
        <w:t xml:space="preserve"> </w:t>
      </w:r>
      <w:r>
        <w:t xml:space="preserve">to become meticulous.</w:t>
      </w:r>
    </w:p>
    <w:p>
      <w:pPr>
        <w:pStyle w:val="BodyText"/>
      </w:pPr>
      <w:r>
        <w:t xml:space="preserve">Additionally, language barriers and high-context communication styles present hurdles. In</w:t>
      </w:r>
      <w:r>
        <w:t xml:space="preserve"> </w:t>
      </w:r>
      <w:hyperlink w:anchor="Japan%20Osaka">
        <w:r>
          <w:rPr>
            <w:rStyle w:val="Hyperlink"/>
            <w:u w:val="single"/>
            <w:bCs/>
            <w:b/>
          </w:rPr>
          <w:t xml:space="preserve">Japan Osaka</w:t>
        </w:r>
      </w:hyperlink>
      <w:r>
        <w:t xml:space="preserve">, much is said without being explicitly written down. A</w:t>
      </w:r>
      <w:r>
        <w:t xml:space="preserve"> </w:t>
      </w:r>
      <w:hyperlink w:anchor="Graphic%20Designer">
        <w:r>
          <w:rPr>
            <w:rStyle w:val="Hyperlink"/>
            <w:u w:val="single"/>
            <w:bCs/>
            <w:b/>
          </w:rPr>
          <w:t xml:space="preserve">Graphic Designer</w:t>
        </w:r>
      </w:hyperlink>
      <w:r>
        <w:t xml:space="preserve"> </w:t>
      </w:r>
      <w:r>
        <w:t xml:space="preserve">must learn to read between the lines, interpreting non-verbal cues and cultural subtext to create designs that resonate on a deeper level. This requires empathy and emotional intelligence, qualities that are as important as technical proficiency with software tools.</w:t>
      </w:r>
    </w:p>
    <w:bookmarkEnd w:id="23"/>
    <w:bookmarkStart w:id="24" w:name="personal-growth-and-future-outlook"/>
    <w:p>
      <w:pPr>
        <w:pStyle w:val="Heading3"/>
      </w:pPr>
      <w:r>
        <w:t xml:space="preserve">Personal Growth and Future Outlook</w:t>
      </w:r>
    </w:p>
    <w:p>
      <w:pPr>
        <w:pStyle w:val="FirstParagraph"/>
      </w:pPr>
      <w:r>
        <w:t xml:space="preserve">Becoming a</w:t>
      </w:r>
      <w:r>
        <w:t xml:space="preserve"> </w:t>
      </w:r>
      <w:hyperlink w:anchor="Graphic%20Designer">
        <w:r>
          <w:rPr>
            <w:rStyle w:val="Hyperlink"/>
            <w:u w:val="single"/>
            <w:bCs/>
            <w:b/>
          </w:rPr>
          <w:t xml:space="preserve">Graphic Designer</w:t>
        </w:r>
      </w:hyperlink>
      <w:r>
        <w:t xml:space="preserve"> </w:t>
      </w:r>
      <w:r>
        <w:t xml:space="preserve">in</w:t>
      </w:r>
      <w:r>
        <w:t xml:space="preserve"> </w:t>
      </w:r>
      <w:hyperlink w:anchor="Japan%20Osaka">
        <w:r>
          <w:rPr>
            <w:rStyle w:val="Hyperlink"/>
            <w:u w:val="single"/>
            <w:bCs/>
            <w:b/>
          </w:rPr>
          <w:t xml:space="preserve">Japan Osaka</w:t>
        </w:r>
      </w:hyperlink>
      <w:r>
        <w:t xml:space="preserve"> </w:t>
      </w:r>
      <w:r>
        <w:t xml:space="preserve">has been a transformative journey. It has expanded my understanding of what design can achieve. I have learned that design is not just about making things look good; it is about facilitating communication, preserving culture, and enhancing the human experience within the urban landscape of</w:t>
      </w:r>
      <w:r>
        <w:t xml:space="preserve"> </w:t>
      </w:r>
      <w:hyperlink w:anchor="Japan%20Osaka">
        <w:r>
          <w:rPr>
            <w:rStyle w:val="Hyperlink"/>
            <w:u w:val="single"/>
            <w:bCs/>
            <w:b/>
          </w:rPr>
          <w:t xml:space="preserve">Japan Osaka</w:t>
        </w:r>
      </w:hyperlink>
      <w:r>
        <w:t xml:space="preserve">.</w:t>
      </w:r>
    </w:p>
    <w:p>
      <w:pPr>
        <w:pStyle w:val="BodyText"/>
      </w:pPr>
      <w:r>
        <w:t xml:space="preserve">The future for a</w:t>
      </w:r>
      <w:r>
        <w:t xml:space="preserve"> </w:t>
      </w:r>
      <w:hyperlink w:anchor="Graphic%20Designer">
        <w:r>
          <w:rPr>
            <w:rStyle w:val="Hyperlink"/>
            <w:u w:val="single"/>
            <w:bCs/>
            <w:b/>
          </w:rPr>
          <w:t xml:space="preserve">Graphic Designer</w:t>
        </w:r>
      </w:hyperlink>
      <w:r>
        <w:t xml:space="preserve"> </w:t>
      </w:r>
      <w:r>
        <w:t xml:space="preserve">in this region looks bright but competitive. As</w:t>
      </w:r>
      <w:r>
        <w:t xml:space="preserve"> </w:t>
      </w:r>
      <w:hyperlink w:anchor="Japan%20Osaka">
        <w:r>
          <w:rPr>
            <w:rStyle w:val="Hyperlink"/>
            <w:u w:val="single"/>
            <w:bCs/>
            <w:b/>
          </w:rPr>
          <w:t xml:space="preserve">Japan Osaka</w:t>
        </w:r>
      </w:hyperlink>
      <w:r>
        <w:t xml:space="preserve"> </w:t>
      </w:r>
      <w:r>
        <w:t xml:space="preserve">continues to position itself as a global hub for tourism and technology, the need for clear, compelling, and culturally sensitive visual communication will only grow. The</w:t>
      </w:r>
      <w:r>
        <w:t xml:space="preserve"> </w:t>
      </w:r>
      <w:hyperlink w:anchor="Graphic%20Designer">
        <w:r>
          <w:rPr>
            <w:rStyle w:val="Hyperlink"/>
            <w:u w:val="single"/>
            <w:bCs/>
            <w:b/>
          </w:rPr>
          <w:t xml:space="preserve">Graphic Designer</w:t>
        </w:r>
      </w:hyperlink>
      <w:r>
        <w:t xml:space="preserve"> </w:t>
      </w:r>
      <w:r>
        <w:t xml:space="preserve">of tomorrow must be adaptable, digitally fluent, yet deeply rooted in the local culture.</w:t>
      </w:r>
    </w:p>
    <w:p>
      <w:pPr>
        <w:pStyle w:val="BodyText"/>
      </w:pPr>
      <w:r>
        <w:t xml:space="preserve">In conclusion, being a</w:t>
      </w:r>
      <w:r>
        <w:t xml:space="preserve"> </w:t>
      </w:r>
      <w:hyperlink w:anchor="Graphic%20Designer">
        <w:r>
          <w:rPr>
            <w:rStyle w:val="Hyperlink"/>
            <w:u w:val="single"/>
            <w:bCs/>
            <w:b/>
          </w:rPr>
          <w:t xml:space="preserve">Graphic Designer</w:t>
        </w:r>
      </w:hyperlink>
      <w:r>
        <w:t xml:space="preserve"> </w:t>
      </w:r>
      <w:r>
        <w:t xml:space="preserve">in</w:t>
      </w:r>
      <w:r>
        <w:t xml:space="preserve"> </w:t>
      </w:r>
      <w:hyperlink w:anchor="Japan%20Osaka">
        <w:r>
          <w:rPr>
            <w:rStyle w:val="Hyperlink"/>
            <w:u w:val="single"/>
            <w:bCs/>
            <w:b/>
          </w:rPr>
          <w:t xml:space="preserve">Japan Osaka</w:t>
        </w:r>
      </w:hyperlink>
      <w:r>
        <w:t xml:space="preserve"> </w:t>
      </w:r>
      <w:r>
        <w:t xml:space="preserve">is more than just a career choice; it is an immersion into a unique aesthetic and cultural ecosystem. It requires the designer to balance respect for tradition with the demands of modernity, precision with creativity, and local identity with global trends. For those willing to embrace these complexities,</w:t>
      </w:r>
      <w:r>
        <w:t xml:space="preserve"> </w:t>
      </w:r>
      <w:hyperlink w:anchor="Japan%20Osaka">
        <w:r>
          <w:rPr>
            <w:rStyle w:val="Hyperlink"/>
            <w:u w:val="single"/>
            <w:bCs/>
            <w:b/>
          </w:rPr>
          <w:t xml:space="preserve">Japan Osaka</w:t>
        </w:r>
      </w:hyperlink>
      <w:r>
        <w:t xml:space="preserve"> </w:t>
      </w:r>
      <w:r>
        <w:t xml:space="preserve">offers an unparalleled environment for professional development and creative fulfillment. The lessons learned here stay with the</w:t>
      </w:r>
      <w:r>
        <w:t xml:space="preserve"> </w:t>
      </w:r>
      <w:hyperlink w:anchor="Graphic%20Designer">
        <w:r>
          <w:rPr>
            <w:rStyle w:val="Hyperlink"/>
            <w:u w:val="single"/>
            <w:bCs/>
            <w:b/>
          </w:rPr>
          <w:t xml:space="preserve">Graphic Designer</w:t>
        </w:r>
      </w:hyperlink>
      <w:r>
        <w:t xml:space="preserve"> </w:t>
      </w:r>
      <w:r>
        <w:t xml:space="preserve">forever, shaping not just their portfolio, but their perspective on the world.</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Graphic Designer in Japan Osaka</dc:title>
  <dc:creator/>
  <dc:language>en</dc:language>
  <cp:keywords/>
  <dcterms:created xsi:type="dcterms:W3CDTF">2026-07-29T15:27:08Z</dcterms:created>
  <dcterms:modified xsi:type="dcterms:W3CDTF">2026-07-29T15:27:08Z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