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7" w:name="Xaaa105d2a4469a825de0ede8df1b2cfe87051cc"/>
    <w:p>
      <w:pPr>
        <w:pStyle w:val="Heading1"/>
      </w:pPr>
      <w:r>
        <w:t xml:space="preserve">The Visual Voice of a Nation: A Reflection Paper on the Graphic Designer in Pakistan Islamabad</w:t>
      </w:r>
    </w:p>
    <w:p>
      <w:pPr>
        <w:pStyle w:val="FirstParagraph"/>
      </w:pPr>
      <w:r>
        <w:t xml:space="preserve">In the bustling heart of South Asia, where ancient traditions converge with modern aspirations, lies Islamabad. As the capital city of Pakistan, it serves not just as a political hub but also as an emerging center for creativity and digital innovation. Within this dynamic landscape, the role of the</w:t>
      </w:r>
      <w:r>
        <w:t xml:space="preserve"> </w:t>
      </w:r>
      <w:r>
        <w:rPr>
          <w:bCs/>
          <w:b/>
        </w:rPr>
        <w:t xml:space="preserve">Graphic Designer</w:t>
      </w:r>
      <w:r>
        <w:t xml:space="preserve"> </w:t>
      </w:r>
      <w:r>
        <w:t xml:space="preserve">has evolved from merely creating aesthetically pleasing visuals to becoming a crucial communicator of cultural identity, business strategy, and social narrative. This reflection paper explores the multifaceted impact of graphic design within Pakistan Islamabad, examining how designers navigate local cultural nuances while embracing global trends.</w:t>
      </w:r>
    </w:p>
    <w:bookmarkStart w:id="20" w:name="Xe6e2b07dc4e5c79b4b5996930e5661a2f650303"/>
    <w:p>
      <w:pPr>
        <w:pStyle w:val="Heading2"/>
      </w:pPr>
      <w:r>
        <w:t xml:space="preserve">The Evolution of Visual Identity in Islamabad</w:t>
      </w:r>
    </w:p>
    <w:p>
      <w:pPr>
        <w:pStyle w:val="FirstParagraph"/>
      </w:pPr>
      <w:r>
        <w:t xml:space="preserve">Islamabad was planned as a city with green spaces and wide avenues, reflecting order and tranquility. However, the visual landscape has grown exponentially over the last two decades. The rise of private universities, tech startups, multinational corporations establishing offices in Blue Area and F-7/F-8 industrial areas has created a voracious appetite for professional design services. A</w:t>
      </w:r>
      <w:r>
        <w:t xml:space="preserve"> </w:t>
      </w:r>
      <w:r>
        <w:rPr>
          <w:bCs/>
          <w:b/>
        </w:rPr>
        <w:t xml:space="preserve">Graphic Designer</w:t>
      </w:r>
      <w:r>
        <w:t xml:space="preserve"> </w:t>
      </w:r>
      <w:r>
        <w:t xml:space="preserve">operating in this context must understand that their work is not merely decorative; it is functional communication.</w:t>
      </w:r>
    </w:p>
    <w:p>
      <w:pPr>
        <w:pStyle w:val="BodyText"/>
      </w:pPr>
      <w:r>
        <w:t xml:space="preserve">The transition from traditional print media to digital platforms has been swift in Pakistan. Designers are now tasked with creating cohesive brand identities that look equally compelling on a business card handed out at a conference in the Margalla Hills or on a mobile screen viewed by millions scrolling through social media feeds. This duality requires adaptability, technical proficiency, and an acute understanding of user experience (UX) principles.</w:t>
      </w:r>
    </w:p>
    <w:bookmarkEnd w:id="20"/>
    <w:bookmarkStart w:id="21" w:name="cultural-nuances-and-authenticity"/>
    <w:p>
      <w:pPr>
        <w:pStyle w:val="Heading2"/>
      </w:pPr>
      <w:r>
        <w:t xml:space="preserve">Cultural Nuances and Authenticity</w:t>
      </w:r>
    </w:p>
    <w:p>
      <w:pPr>
        <w:pStyle w:val="FirstParagraph"/>
      </w:pPr>
      <w:r>
        <w:t xml:space="preserve">One of the most significant challenges—and opportunities—for a</w:t>
      </w:r>
      <w:r>
        <w:t xml:space="preserve"> </w:t>
      </w:r>
      <w:r>
        <w:rPr>
          <w:bCs/>
          <w:b/>
        </w:rPr>
        <w:t xml:space="preserve">Graphic Designer</w:t>
      </w:r>
      <w:r>
        <w:t xml:space="preserve"> </w:t>
      </w:r>
      <w:r>
        <w:t xml:space="preserve">in Pakistan Islamabad is integrating local cultural elements into contemporary design. Pakistani culture is rich with patterns, calligraphy, colors, and symbolism that have deep historical roots. For instance, the use of Urdu calligraphy in modern logos bridges the gap between heritage and modernity. A successful designer knows how to leverage these elements without falling into clichés.</w:t>
      </w:r>
    </w:p>
    <w:p>
      <w:pPr>
        <w:pStyle w:val="BlockText"/>
      </w:pPr>
      <w:r>
        <w:t xml:space="preserve">"Design is not just what it looks like and feels like. Design is how it works." – Often attributed to Steve Jobs, this principle rings particularly true in Islamabad, where functionality meets cultural resonance.</w:t>
      </w:r>
    </w:p>
    <w:p>
      <w:pPr>
        <w:pStyle w:val="FirstParagraph"/>
      </w:pPr>
      <w:r>
        <w:t xml:space="preserve">In Islamabad, specifically, the demographic is diverse yet relatively educated and cosmopolitan compared to other parts of the country. This allows designers more freedom to experiment with minimalist aesthetics while still retaining subtle nods to local identity. Whether it is designing packaging for organic products sourced from Murree or creating promotional material for cultural festivals in Lok Virsa Museum, the designer must strike a balance between universal appeal and local relevance.</w:t>
      </w:r>
    </w:p>
    <w:bookmarkEnd w:id="21"/>
    <w:bookmarkStart w:id="22" w:name="Xfb9e60b7579db6e025f1b74c909802b62eb9d1b"/>
    <w:p>
      <w:pPr>
        <w:pStyle w:val="Heading2"/>
      </w:pPr>
      <w:r>
        <w:t xml:space="preserve">Economic Empowerment and Entrepreneurship</w:t>
      </w:r>
    </w:p>
    <w:p>
      <w:pPr>
        <w:pStyle w:val="FirstParagraph"/>
      </w:pPr>
      <w:r>
        <w:t xml:space="preserve">The growth of the freelance economy in Pakistan has significantly impacted the profession of graphic design. Islamabad has become a hub for young entrepreneurs who rely heavily on visual branding to launch their businesses. From food delivery startups competing in the crowded market of restaurants serving cuisine from all over Pakistan to non-governmental organizations (NGOs) aiming to raise awareness about social issues, every entity needs a strong visual presence.</w:t>
      </w:r>
    </w:p>
    <w:p>
      <w:pPr>
        <w:pStyle w:val="BodyText"/>
      </w:pPr>
      <w:r>
        <w:t xml:space="preserve">This environment has empowered graphic designers to become essential partners in economic development. They are not just service providers but strategic consultants who help small businesses stand out. The ability of a</w:t>
      </w:r>
      <w:r>
        <w:t xml:space="preserve"> </w:t>
      </w:r>
      <w:r>
        <w:rPr>
          <w:bCs/>
          <w:b/>
        </w:rPr>
        <w:t xml:space="preserve">Graphic Designer</w:t>
      </w:r>
      <w:r>
        <w:t xml:space="preserve"> </w:t>
      </w:r>
      <w:r>
        <w:t xml:space="preserve">to translate complex business goals into clear, engaging visuals directly influences consumer behavior and brand loyalty. In a competitive market like Islamabad, good design can be the differentiator between success and obscurity.</w:t>
      </w:r>
    </w:p>
    <w:bookmarkEnd w:id="22"/>
    <w:bookmarkStart w:id="23" w:name="X45c3d88b382dcc2bb29cea5c5e7f8e6ac8f32b0"/>
    <w:p>
      <w:pPr>
        <w:pStyle w:val="Heading2"/>
      </w:pPr>
      <w:r>
        <w:t xml:space="preserve">Educational Landscape and Skill Development</w:t>
      </w:r>
    </w:p>
    <w:p>
      <w:pPr>
        <w:pStyle w:val="FirstParagraph"/>
      </w:pPr>
      <w:r>
        <w:t xml:space="preserve">The academic landscape in Pakistan Islamabad supports this growth through institutions such as the National University of Sciences and Technology (NUST), Quaid-i-Azam University, and various specialized design colleges. These institutions are increasingly focusing on practical, industry-relevant curricula that prepare students for the realities of working in a fast-paced digital environment.</w:t>
      </w:r>
    </w:p>
    <w:p>
      <w:pPr>
        <w:pStyle w:val="BodyText"/>
      </w:pPr>
      <w:r>
        <w:t xml:space="preserve">However, there remains a gap between academic training and industry demands. Many graduates possess theoretical knowledge but lack proficiency in the latest software tools or an understanding of global design trends. Continuous learning and upskilling are therefore critical for any aspiring</w:t>
      </w:r>
      <w:r>
        <w:t xml:space="preserve"> </w:t>
      </w:r>
      <w:r>
        <w:rPr>
          <w:bCs/>
          <w:b/>
        </w:rPr>
        <w:t xml:space="preserve">Graphic Designer</w:t>
      </w:r>
      <w:r>
        <w:t xml:space="preserve">. Online platforms, workshops organized by local creative agencies, and international certifications play a vital role in bridging this gap.</w:t>
      </w:r>
    </w:p>
    <w:bookmarkEnd w:id="23"/>
    <w:bookmarkStart w:id="24" w:name="X1b2fa0b6e740fc1e785372a3a870419b386a0ba"/>
    <w:p>
      <w:pPr>
        <w:pStyle w:val="Heading2"/>
      </w:pPr>
      <w:r>
        <w:t xml:space="preserve">Challenges Faced by Designers in Islamabad</w:t>
      </w:r>
    </w:p>
    <w:p>
      <w:pPr>
        <w:pStyle w:val="FirstParagraph"/>
      </w:pPr>
      <w:r>
        <w:t xml:space="preserve">Despite the opportunities, graphic designers in Pakistan Islamabad face several challenges. One major issue is the undervaluation of design services. Clients often perceive design as a commodity rather than a specialized skill, leading to price wars and ethical dilemmas regarding fair compensation for creative work.</w:t>
      </w:r>
    </w:p>
    <w:p>
      <w:pPr>
        <w:pStyle w:val="BodyText"/>
      </w:pPr>
      <w:r>
        <w:t xml:space="preserve">Another challenge is copyright infringement. With the ease of digital sharing, original designs are often copied without permission or credit. This not only undermines the creativity of designers but also discourages innovation. Stronger legal frameworks and increased awareness about intellectual property rights are needed to protect the interests of creative professionals.</w:t>
      </w:r>
    </w:p>
    <w:bookmarkEnd w:id="24"/>
    <w:bookmarkStart w:id="25" w:name="the-future-outlook"/>
    <w:p>
      <w:pPr>
        <w:pStyle w:val="Heading2"/>
      </w:pPr>
      <w:r>
        <w:t xml:space="preserve">The Future Outlook</w:t>
      </w:r>
    </w:p>
    <w:p>
      <w:pPr>
        <w:pStyle w:val="FirstParagraph"/>
      </w:pPr>
      <w:r>
        <w:t xml:space="preserve">Looking ahead, the future of graphic design in Pakistan Islamabad appears promising yet demanding. The integration of artificial intelligence (AI) into design processes is inevitable, offering new tools for efficiency and creativity. However, the human element—empathy, cultural understanding, and strategic thinking—will remain irreplaceable.</w:t>
      </w:r>
    </w:p>
    <w:p>
      <w:pPr>
        <w:pStyle w:val="BodyText"/>
      </w:pPr>
      <w:r>
        <w:t xml:space="preserve">Moreover, sustainability is becoming a key consideration in design. Designers are increasingly expected to create eco-friendly packaging solutions and digital campaigns that promote sustainable practices among consumers. This shift aligns with global trends while addressing local environmental concerns relevant to Pakistan.</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Graphic Designer</w:t>
      </w:r>
      <w:r>
        <w:t xml:space="preserve"> </w:t>
      </w:r>
      <w:r>
        <w:t xml:space="preserve">in Pakistan Islamabad is pivotal in shaping the visual narrative of a rapidly evolving nation. These professionals serve as cultural interpreters, business strategists, and innovators who navigate the intersection of tradition and modernity. While challenges exist regarding valuation and protection of creative rights, the growing demand for quality design indicates a maturing market.</w:t>
      </w:r>
    </w:p>
    <w:p>
      <w:pPr>
        <w:pStyle w:val="BodyText"/>
      </w:pPr>
      <w:r>
        <w:t xml:space="preserve">As Islamabad continues to develop as a center for education, technology, and culture graphic designers will play an even more significant role in defining its identity. By embracing continuous learning, respecting cultural heritage while innovating with global standards and advocating for their professional rights designers can contribute meaningfully to the socio-economic fabric of Pakistan. The visual voice they create is not just about aesthetics; it is about telling stories that resonate with people and drive progress in our dynamic capital city.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Graphic Designer in Pakistan Islamabad</dc:title>
  <dc:creator/>
  <dc:language>en</dc:language>
  <cp:keywords/>
  <dcterms:created xsi:type="dcterms:W3CDTF">2026-07-29T13:24:50Z</dcterms:created>
  <dcterms:modified xsi:type="dcterms:W3CDTF">2026-07-29T13:24:50Z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