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dc748721eb9b593e104ee65dc6456674e9e94ff"/>
    <w:p>
      <w:pPr>
        <w:pStyle w:val="Heading1"/>
      </w:pPr>
      <w:r>
        <w:t xml:space="preserve">Bridging Tradition and Modernity: A Reflection on the Graphic Designer in Saudi Arabia, Riyadh</w:t>
      </w:r>
    </w:p>
    <w:p>
      <w:pPr>
        <w:pStyle w:val="FirstParagraph"/>
      </w:pPr>
      <w:r>
        <w:t xml:space="preserve">The landscape of visual communication is undergoing a profound transformation, nowhere more evident than in the dynamic capital city of</w:t>
      </w:r>
      <w:r>
        <w:t xml:space="preserve"> </w:t>
      </w:r>
      <w:r>
        <w:rPr>
          <w:bCs/>
          <w:b/>
        </w:rPr>
        <w:t xml:space="preserve">Saudi Arabia, Riyadh</w:t>
      </w:r>
      <w:r>
        <w:t xml:space="preserve">. As I reflect on the evolving role of the</w:t>
      </w:r>
      <w:r>
        <w:t xml:space="preserve"> </w:t>
      </w:r>
      <w:r>
        <w:rPr>
          <w:bCs/>
          <w:b/>
        </w:rPr>
        <w:t xml:space="preserve">Graphic Designer</w:t>
      </w:r>
      <w:r>
        <w:t xml:space="preserve">, it becomes clear that this profession is no longer merely about aesthetic arrangement; it has become a critical instrument for cultural storytelling, national branding, and social cohesion. In a city that is simultaneously preserving its rich heritage and racing toward a futuristic vision, the</w:t>
      </w:r>
      <w:r>
        <w:t xml:space="preserve"> </w:t>
      </w:r>
      <w:r>
        <w:rPr>
          <w:bCs/>
          <w:b/>
        </w:rPr>
        <w:t xml:space="preserve">Graphic Designer</w:t>
      </w:r>
      <w:r>
        <w:t xml:space="preserve"> </w:t>
      </w:r>
      <w:r>
        <w:t xml:space="preserve">serves as the vital bridge between the past and the future.</w:t>
      </w:r>
    </w:p>
    <w:p>
      <w:pPr>
        <w:pStyle w:val="BodyText"/>
      </w:pPr>
      <w:r>
        <w:t xml:space="preserve">To understand this role within</w:t>
      </w:r>
      <w:r>
        <w:t xml:space="preserve"> </w:t>
      </w:r>
      <w:r>
        <w:rPr>
          <w:bCs/>
          <w:b/>
        </w:rPr>
        <w:t xml:space="preserve">Saudi Arabia, Riyadh</w:t>
      </w:r>
      <w:r>
        <w:t xml:space="preserve">, one must first acknowledge Vision 2030. This ambitious framework is reshaping every sector of society, including creative industries. The</w:t>
      </w:r>
      <w:r>
        <w:t xml:space="preserve"> </w:t>
      </w:r>
      <w:r>
        <w:rPr>
          <w:bCs/>
          <w:b/>
        </w:rPr>
        <w:t xml:space="preserve">Graphic Designer</w:t>
      </w:r>
      <w:r>
        <w:t xml:space="preserve"> </w:t>
      </w:r>
      <w:r>
        <w:t xml:space="preserve">in Riyadh is no longer working in isolation or simply for local clients; they are operating on a global stage while remaining deeply rooted in local identity. The pressure and privilege of this position require a nuanced understanding of what it means to design for a nation that is redefining itself. For the</w:t>
      </w:r>
      <w:r>
        <w:t xml:space="preserve"> </w:t>
      </w:r>
      <w:r>
        <w:rPr>
          <w:bCs/>
          <w:b/>
        </w:rPr>
        <w:t xml:space="preserve">Graphic Designer</w:t>
      </w:r>
      <w:r>
        <w:t xml:space="preserve">, every logo, poster, digital interface, and brand identity becomes an ambassador for Saudi culture.</w:t>
      </w:r>
    </w:p>
    <w:p>
      <w:pPr>
        <w:pStyle w:val="BodyText"/>
      </w:pPr>
      <w:r>
        <w:t xml:space="preserve">A significant aspect of this reflection involves the delicate balance between Islamic tradition and modern minimalism. In</w:t>
      </w:r>
      <w:r>
        <w:t xml:space="preserve"> </w:t>
      </w:r>
      <w:r>
        <w:rPr>
          <w:bCs/>
          <w:b/>
        </w:rPr>
        <w:t xml:space="preserve">Saudi Arabia, Riyadh</w:t>
      </w:r>
      <w:r>
        <w:t xml:space="preserve">, visual design must respect deep-seated cultural values while appealing to a young, tech-savvy demographic that is increasingly connected to global trends. The</w:t>
      </w:r>
      <w:r>
        <w:t xml:space="preserve"> </w:t>
      </w:r>
      <w:r>
        <w:rPr>
          <w:bCs/>
          <w:b/>
        </w:rPr>
        <w:t xml:space="preserve">Graphic Designer</w:t>
      </w:r>
      <w:r>
        <w:t xml:space="preserve"> </w:t>
      </w:r>
      <w:r>
        <w:t xml:space="preserve">faces the challenge of integrating Arabic calligraphy—a revered art form—with contemporary sans-serif fonts and Western design principles. This is not merely an aesthetic choice but a philosophical one. It requires the designer to possess a deep literacy in both languages (Arabic and English) and visual dialects. When I consider the work of top designers in Riyadh, I see how they utilize geometric patterns found in traditional architecture to inform digital layouts, creating a seamless blend that honors history while signaling progress.</w:t>
      </w:r>
    </w:p>
    <w:p>
      <w:pPr>
        <w:pStyle w:val="BodyText"/>
      </w:pPr>
      <w:r>
        <w:t xml:space="preserve">Furthermore, the role of the</w:t>
      </w:r>
      <w:r>
        <w:t xml:space="preserve"> </w:t>
      </w:r>
      <w:r>
        <w:rPr>
          <w:bCs/>
          <w:b/>
        </w:rPr>
        <w:t xml:space="preserve">Graphic Designer</w:t>
      </w:r>
      <w:r>
        <w:t xml:space="preserve"> </w:t>
      </w:r>
      <w:r>
        <w:t xml:space="preserve">has expanded significantly due to rapid urbanization and mega-projects. Giga-projects such as NEOM, The Line, and Riyadh Boulevard have created an unprecedented demand for high-level branding. The</w:t>
      </w:r>
      <w:r>
        <w:t xml:space="preserve"> </w:t>
      </w:r>
      <w:r>
        <w:rPr>
          <w:bCs/>
          <w:b/>
        </w:rPr>
        <w:t xml:space="preserve">Saudi Arabia, Riyadh</w:t>
      </w:r>
      <w:r>
        <w:t xml:space="preserve">-based designer is tasked with creating visual identities that can stand alongside those of New York, London, or Tokyo. This elevates the status of the profession within the region. It is no longer viewed as a support service but as a strategic business partner. The</w:t>
      </w:r>
      <w:r>
        <w:t xml:space="preserve"> </w:t>
      </w:r>
      <w:r>
        <w:rPr>
          <w:bCs/>
          <w:b/>
        </w:rPr>
        <w:t xml:space="preserve">Graphic Designer</w:t>
      </w:r>
      <w:r>
        <w:t xml:space="preserve"> </w:t>
      </w:r>
      <w:r>
        <w:t xml:space="preserve">must now understand marketing psychology, user experience (UX) design, and brand strategy to effectively communicate complex ideas about sustainability, entertainment, and innovation.</w:t>
      </w:r>
    </w:p>
    <w:p>
      <w:pPr>
        <w:pStyle w:val="BodyText"/>
      </w:pPr>
      <w:r>
        <w:t xml:space="preserve">Cultural sensitivity remains the cornerstone of effective design in this region. For the</w:t>
      </w:r>
      <w:r>
        <w:t xml:space="preserve"> </w:t>
      </w:r>
      <w:r>
        <w:rPr>
          <w:bCs/>
          <w:b/>
        </w:rPr>
        <w:t xml:space="preserve">Graphic Designer</w:t>
      </w:r>
      <w:r>
        <w:t xml:space="preserve">, ignorance of local customs can lead to catastrophic failures in communication. In</w:t>
      </w:r>
      <w:r>
        <w:t xml:space="preserve"> </w:t>
      </w:r>
      <w:r>
        <w:rPr>
          <w:bCs/>
          <w:b/>
        </w:rPr>
        <w:t xml:space="preserve">Saudi Arabia, Riyadh</w:t>
      </w:r>
      <w:r>
        <w:t xml:space="preserve">, color theory holds different meanings; for instance, green is not just a color but carries significant religious and national symbolism. Similarly, the direction of text (right-to-left) dictates the flow of visual hierarchy in ways that differ from Western left-to-right designs. The</w:t>
      </w:r>
      <w:r>
        <w:t xml:space="preserve"> </w:t>
      </w:r>
      <w:r>
        <w:rPr>
          <w:bCs/>
          <w:b/>
        </w:rPr>
        <w:t xml:space="preserve">Graphic Designer</w:t>
      </w:r>
      <w:r>
        <w:t xml:space="preserve"> </w:t>
      </w:r>
      <w:r>
        <w:t xml:space="preserve">must be an ethnographer as much as an artist. They must observe how people interact with space, how they consume media, and what symbols resonate emotionally with the Saudi audience. This cultural intelligence is what separates a competent technician from a true creative leader in the Riyadh market.</w:t>
      </w:r>
    </w:p>
    <w:p>
      <w:pPr>
        <w:pStyle w:val="BodyText"/>
      </w:pPr>
      <w:r>
        <w:t xml:space="preserve">The digital shift has also democratized design, yet it has raised the stakes for professional</w:t>
      </w:r>
      <w:r>
        <w:t xml:space="preserve"> </w:t>
      </w:r>
      <w:r>
        <w:rPr>
          <w:bCs/>
          <w:b/>
        </w:rPr>
        <w:t xml:space="preserve">Graphic Designers</w:t>
      </w:r>
      <w:r>
        <w:t xml:space="preserve">. Social media platforms like X (formerly Twitter) and Snapchat are massive in</w:t>
      </w:r>
      <w:r>
        <w:t xml:space="preserve"> </w:t>
      </w:r>
      <w:r>
        <w:rPr>
          <w:bCs/>
          <w:b/>
        </w:rPr>
        <w:t xml:space="preserve">Saudi Arabia, Riyadh</w:t>
      </w:r>
      <w:r>
        <w:t xml:space="preserve">, driving public discourse. The</w:t>
      </w:r>
      <w:r>
        <w:t xml:space="preserve"> </w:t>
      </w:r>
      <w:r>
        <w:rPr>
          <w:bCs/>
          <w:b/>
        </w:rPr>
        <w:t xml:space="preserve">Graphic Designer</w:t>
      </w:r>
      <w:r>
        <w:t xml:space="preserve"> </w:t>
      </w:r>
      <w:r>
        <w:t xml:space="preserve">must create content that is not only visually stunning but also instantly comprehensible in a fast-scrolling feed. This has led to a rise in motion graphics and animated identity systems. I reflect on how the static logo of the past has evolved into dynamic, living brands that change based on context, season, or user interaction. The</w:t>
      </w:r>
      <w:r>
        <w:t xml:space="preserve"> </w:t>
      </w:r>
      <w:r>
        <w:rPr>
          <w:bCs/>
          <w:b/>
        </w:rPr>
        <w:t xml:space="preserve">Graphic Designer</w:t>
      </w:r>
      <w:r>
        <w:t xml:space="preserve"> </w:t>
      </w:r>
      <w:r>
        <w:t xml:space="preserve">is now responsible for maintaining brand consistency across these moving images and interactive elements.</w:t>
      </w:r>
    </w:p>
    <w:p>
      <w:pPr>
        <w:pStyle w:val="BodyText"/>
      </w:pPr>
      <w:r>
        <w:t xml:space="preserve">Ethics in design are also coming to the forefront. As the</w:t>
      </w:r>
      <w:r>
        <w:t xml:space="preserve"> </w:t>
      </w:r>
      <w:r>
        <w:rPr>
          <w:bCs/>
          <w:b/>
        </w:rPr>
        <w:t xml:space="preserve">Saudi Arabia, Riyadh</w:t>
      </w:r>
      <w:r>
        <w:t xml:space="preserve"> </w:t>
      </w:r>
      <w:r>
        <w:t xml:space="preserve">market matures, there is a greater emphasis on authenticity over appropriation. The</w:t>
      </w:r>
      <w:r>
        <w:t xml:space="preserve"> </w:t>
      </w:r>
      <w:r>
        <w:rPr>
          <w:bCs/>
          <w:b/>
        </w:rPr>
        <w:t xml:space="preserve">Graphic Designer</w:t>
      </w:r>
      <w:r>
        <w:t xml:space="preserve"> </w:t>
      </w:r>
      <w:r>
        <w:t xml:space="preserve">must navigate the line between global trends and local uniqueness. There is a growing movement among creatives to avoid "copy-paste" Western templates and instead forge a distinct Saudi visual language. This requires courage and innovation from the</w:t>
      </w:r>
      <w:r>
        <w:t xml:space="preserve"> </w:t>
      </w:r>
      <w:r>
        <w:rPr>
          <w:bCs/>
          <w:b/>
        </w:rPr>
        <w:t xml:space="preserve">Graphic Designer</w:t>
      </w:r>
      <w:r>
        <w:t xml:space="preserve">. It involves researching traditional crafts, textiles, and poetry to extract visual motifs that are authentically Saudi rather than stereotypically Middle Eastern.</w:t>
      </w:r>
    </w:p>
    <w:p>
      <w:pPr>
        <w:pStyle w:val="BodyText"/>
      </w:pPr>
      <w:r>
        <w:t xml:space="preserve">The collaborative nature of modern design teams in Riyadh further highlights the importance of soft skills. The</w:t>
      </w:r>
      <w:r>
        <w:t xml:space="preserve"> </w:t>
      </w:r>
      <w:r>
        <w:rPr>
          <w:bCs/>
          <w:b/>
        </w:rPr>
        <w:t xml:space="preserve">Graphic Designer</w:t>
      </w:r>
      <w:r>
        <w:t xml:space="preserve"> </w:t>
      </w:r>
      <w:r>
        <w:t xml:space="preserve">works alongside marketers, developers, historians, and government officials. In</w:t>
      </w:r>
      <w:r>
        <w:t xml:space="preserve"> </w:t>
      </w:r>
      <w:r>
        <w:rPr>
          <w:bCs/>
          <w:b/>
        </w:rPr>
        <w:t xml:space="preserve">Saudi Arabia, Riyadh</w:t>
      </w:r>
      <w:r>
        <w:t xml:space="preserve">, hierarchy and respect are important cultural values that influence workplace dynamics. A successful designer must be adaptable, able to take feedback from diverse stakeholders while maintaining their creative integrity. They must translate complex business requirements into compelling visual narratives that resonate with the public.</w:t>
      </w:r>
    </w:p>
    <w:p>
      <w:pPr>
        <w:pStyle w:val="BodyText"/>
      </w:pPr>
      <w:r>
        <w:t xml:space="preserve">In conclusion, being a</w:t>
      </w:r>
      <w:r>
        <w:t xml:space="preserve"> </w:t>
      </w:r>
      <w:r>
        <w:rPr>
          <w:bCs/>
          <w:b/>
        </w:rPr>
        <w:t xml:space="preserve">Graphic Designer</w:t>
      </w:r>
      <w:r>
        <w:t xml:space="preserve"> </w:t>
      </w:r>
      <w:r>
        <w:t xml:space="preserve">in</w:t>
      </w:r>
      <w:r>
        <w:t xml:space="preserve"> </w:t>
      </w:r>
      <w:r>
        <w:rPr>
          <w:bCs/>
          <w:b/>
        </w:rPr>
        <w:t xml:space="preserve">Saudi Arabia, Riyadh</w:t>
      </w:r>
      <w:r>
        <w:t xml:space="preserve"> </w:t>
      </w:r>
      <w:r>
        <w:t xml:space="preserve">is a journey of continuous learning and adaptation. It is a role that demands technical proficiency, cultural depth, strategic thinking, and ethical responsibility. As I reflect on this profession today, I see it as one of the most impactful careers in the region’s transformation. The</w:t>
      </w:r>
      <w:r>
        <w:t xml:space="preserve"> </w:t>
      </w:r>
      <w:r>
        <w:rPr>
          <w:bCs/>
          <w:b/>
        </w:rPr>
        <w:t xml:space="preserve">Graphic Designer</w:t>
      </w:r>
      <w:r>
        <w:t xml:space="preserve"> </w:t>
      </w:r>
      <w:r>
        <w:t xml:space="preserve">does not just decorate; they define how a nation sees itself and how the world sees it. In a city like Riyadh, where skyscrapers rise next to historical souqs, the visual language crafted by these designers tells the story of a country moving forward without forgetting where it came from. This is the essence of being a</w:t>
      </w:r>
      <w:r>
        <w:t xml:space="preserve"> </w:t>
      </w:r>
      <w:r>
        <w:rPr>
          <w:bCs/>
          <w:b/>
        </w:rPr>
        <w:t xml:space="preserve">Graphic Designer</w:t>
      </w:r>
      <w:r>
        <w:t xml:space="preserve"> </w:t>
      </w:r>
      <w:r>
        <w:t xml:space="preserve">in modern</w:t>
      </w:r>
      <w:r>
        <w:t xml:space="preserve"> </w:t>
      </w:r>
      <w:r>
        <w:rPr>
          <w:bCs/>
          <w:b/>
        </w:rPr>
        <w:t xml:space="preserve">Saudi Arabia, Riyadh</w:t>
      </w:r>
      <w:r>
        <w:t xml:space="preserve">: a guardian of culture and a pioneer of the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Graphic Designer in Saudi Arabia, Riyadh</dc:title>
  <dc:creator/>
  <cp:keywords/>
  <dcterms:created xsi:type="dcterms:W3CDTF">2026-07-30T03:53:25Z</dcterms:created>
  <dcterms:modified xsi:type="dcterms:W3CDTF">2026-07-30T03:53:25Z</dcterms:modified>
</cp:coreProperties>
</file>

<file path=docProps/custom.xml><?xml version="1.0" encoding="utf-8"?>
<Properties xmlns="http://schemas.openxmlformats.org/officeDocument/2006/custom-properties" xmlns:vt="http://schemas.openxmlformats.org/officeDocument/2006/docPropsVTypes"/>
</file>