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Graphic</w:t>
      </w:r>
      <w:r>
        <w:t xml:space="preserve"> </w:t>
      </w:r>
      <w:r>
        <w:t xml:space="preserve">Designer</w:t>
      </w:r>
      <w:r>
        <w:t xml:space="preserve"> </w:t>
      </w:r>
      <w:r>
        <w:t xml:space="preserve">Role</w:t>
      </w:r>
      <w:r>
        <w:t xml:space="preserve"> </w:t>
      </w:r>
      <w:r>
        <w:t xml:space="preserve">in</w:t>
      </w:r>
      <w:r>
        <w:t xml:space="preserve"> </w:t>
      </w:r>
      <w:r>
        <w:t xml:space="preserve">Seoul</w:t>
      </w:r>
    </w:p>
    <w:bookmarkStart w:id="25" w:name="X17ee251e18874f7fe063acf5e5ada71d0df827c"/>
    <w:p>
      <w:pPr>
        <w:pStyle w:val="Heading1"/>
      </w:pPr>
      <w:r>
        <w:t xml:space="preserve">Bridging Tradition and Innovation: A Reflection on the Graphic Designer in South Korea Seoul</w:t>
      </w:r>
    </w:p>
    <w:p>
      <w:pPr>
        <w:pStyle w:val="FirstParagraph"/>
      </w:pPr>
      <w:r>
        <w:t xml:space="preserve">The intersection of art, technology, and commerce has never been as volatile or vibrant as it is within the bustling metropolis of South Korea Seoul. To step into this city is to step into a paradox where ancient Confucian traditions coexist seamlessly with cutting-edge futuristic infrastructure. For the modern</w:t>
      </w:r>
      <w:r>
        <w:t xml:space="preserve"> </w:t>
      </w:r>
      <w:r>
        <w:t xml:space="preserve">Graphic Designer</w:t>
      </w:r>
      <w:r>
        <w:t xml:space="preserve">, this environment presents not just a workplace, but a complex cultural canvas that demands profound adaptation, sensitivity, and creative agility. This reflection paper explores the nuances of practicing graphic design in South Korea Seoul, examining how local aesthetics, corporate hierarchies shape the profession.</w:t>
      </w:r>
    </w:p>
    <w:bookmarkStart w:id="20" w:name="the-visual-landscape-of-seoul"/>
    <w:p>
      <w:pPr>
        <w:pStyle w:val="Heading2"/>
      </w:pPr>
      <w:r>
        <w:t xml:space="preserve">The Visual Landscape of Seoul</w:t>
      </w:r>
    </w:p>
    <w:p>
      <w:pPr>
        <w:pStyle w:val="FirstParagraph"/>
      </w:pPr>
      <w:r>
        <w:t xml:space="preserve">South Korea Seoul is often described as a neon-drenched dreamscape. The visual identity of the city is aggressive yet orderly, loud yet harmonious. From the towering digital billboards in Gangnam to the serene, ink-wash aesthetics found in traditional hanok villages, every surface tells a story. For a</w:t>
      </w:r>
      <w:r>
        <w:t xml:space="preserve"> </w:t>
      </w:r>
      <w:r>
        <w:t xml:space="preserve">Graphic Designer</w:t>
      </w:r>
      <w:r>
        <w:t xml:space="preserve"> </w:t>
      </w:r>
      <w:r>
        <w:t xml:space="preserve">working here, understanding this duality is paramount. It is not enough to simply create visually appealing assets; one must navigate the delicate balance between "Han" (a unique Korean emotion of sorrow and resilience) and "Heung" (joy and communal excitement).</w:t>
      </w:r>
    </w:p>
    <w:p>
      <w:pPr>
        <w:pStyle w:val="BodyText"/>
      </w:pPr>
      <w:r>
        <w:t xml:space="preserve">In South Korea Seoul, design is rarely just about aesthetics; it is about communication speed. The sheer density of information in this city requires visual solutions that are immediate, punchy, and culturally resonant. A</w:t>
      </w:r>
      <w:r>
        <w:t xml:space="preserve"> </w:t>
      </w:r>
      <w:r>
        <w:t xml:space="preserve">Graphic Designer</w:t>
      </w:r>
      <w:r>
        <w:t xml:space="preserve"> </w:t>
      </w:r>
      <w:r>
        <w:t xml:space="preserve">must master the art of minimalism that still carries weight, often drawing inspiration from traditional Korean calligraphy (Seoye) but translating it into digital formats for mobile-first consumers.</w:t>
      </w:r>
    </w:p>
    <w:bookmarkEnd w:id="20"/>
    <w:bookmarkStart w:id="21" w:name="cultural-nuances-in-design-communication"/>
    <w:p>
      <w:pPr>
        <w:pStyle w:val="Heading2"/>
      </w:pPr>
      <w:r>
        <w:t xml:space="preserve">Cultural Nuances in Design Communication</w:t>
      </w:r>
    </w:p>
    <w:p>
      <w:pPr>
        <w:pStyle w:val="FirstParagraph"/>
      </w:pPr>
      <w:r>
        <w:t xml:space="preserve">The role of a</w:t>
      </w:r>
      <w:r>
        <w:t xml:space="preserve"> </w:t>
      </w:r>
      <w:r>
        <w:t xml:space="preserve">Graphic Designer</w:t>
      </w:r>
      <w:r>
        <w:t xml:space="preserve"> </w:t>
      </w:r>
      <w:r>
        <w:t xml:space="preserve">in South Korea Seoul is deeply influenced by the country’s hierarchical social structure. In many Western contexts, design feedback might be blunt or directly critical. However, in South Korea Seoul, communication is often indirect to preserve "Kibun" (one's mood or dignity). A</w:t>
      </w:r>
      <w:r>
        <w:t xml:space="preserve"> </w:t>
      </w:r>
      <w:r>
        <w:t xml:space="preserve">Graphic Designer</w:t>
      </w:r>
      <w:r>
        <w:t xml:space="preserve"> </w:t>
      </w:r>
      <w:r>
        <w:t xml:space="preserve">must develop high emotional intelligence to interpret vague feedback such as "make it feel more dynamic" or "add some spirit," which might actually mean changing the color palette from cool blues to warm reds, a significant shift in Korean cultural symbolism.</w:t>
      </w:r>
    </w:p>
    <w:p>
      <w:pPr>
        <w:pStyle w:val="BodyText"/>
      </w:pPr>
      <w:r>
        <w:t xml:space="preserve">Furthermore, typography plays a massive role. The Hangul alphabet is scientifically engineered for efficiency and beauty. A</w:t>
      </w:r>
      <w:r>
        <w:t xml:space="preserve"> </w:t>
      </w:r>
      <w:r>
        <w:t xml:space="preserve">Graphic Designer</w:t>
      </w:r>
      <w:r>
        <w:t xml:space="preserve"> </w:t>
      </w:r>
      <w:r>
        <w:t xml:space="preserve">in South Korea Seoul must possess an exceptional eye for kerning and spacing within Hangul, as the block-like structure of the letters demands precise geometric handling. Misjudging this can make a design look amateurish to a local audience who are highly sensitive to typographic errors.</w:t>
      </w:r>
    </w:p>
    <w:bookmarkEnd w:id="21"/>
    <w:bookmarkStart w:id="22" w:name="the-digital-ecosystem-naver-and-kakao"/>
    <w:p>
      <w:pPr>
        <w:pStyle w:val="Heading2"/>
      </w:pPr>
      <w:r>
        <w:t xml:space="preserve">The Digital Ecosystem: Naver and Kakao</w:t>
      </w:r>
    </w:p>
    <w:p>
      <w:pPr>
        <w:pStyle w:val="FirstParagraph"/>
      </w:pPr>
      <w:r>
        <w:t xml:space="preserve">No reflection on design in South Korea Seoul is complete without acknowledging the digital giants that shape consumer behavior: Naver and Kakao. Unlike the global dominance of Google or Facebook, these local platforms create a distinct ecosystem for</w:t>
      </w:r>
      <w:r>
        <w:t xml:space="preserve"> </w:t>
      </w:r>
      <w:r>
        <w:t xml:space="preserve">Graphic Designer</w:t>
      </w:r>
      <w:r>
        <w:t xml:space="preserve">s. Visual content must be optimized for specific platform guidelines that differ vastly from Instagram or Twitter aesthetics.</w:t>
      </w:r>
    </w:p>
    <w:p>
      <w:pPr>
        <w:pStyle w:val="BodyText"/>
      </w:pPr>
      <w:r>
        <w:t xml:space="preserve">For instance, mobile cafe pages on Naver require dense information architecture and vibrant colors to attract clicks in a crowded feed. Meanwhile, KakaoTalk stickers are a form of graphic design that is uniquely Korean. They are not just images; they are emotional shorthand used daily by millions. A</w:t>
      </w:r>
      <w:r>
        <w:t xml:space="preserve"> </w:t>
      </w:r>
      <w:r>
        <w:t xml:space="preserve">Graphic Designer</w:t>
      </w:r>
      <w:r>
        <w:t xml:space="preserve"> </w:t>
      </w:r>
      <w:r>
        <w:t xml:space="preserve">who can create viral character-based designs or effective UI elements for these platforms holds immense value in the South Korea Seoul market. Understanding the "Netizen" culture—often critical, fast-trending, and demanding—is essential.</w:t>
      </w:r>
    </w:p>
    <w:bookmarkEnd w:id="22"/>
    <w:bookmarkStart w:id="23" w:name="work-culture-and-professional-growth"/>
    <w:p>
      <w:pPr>
        <w:pStyle w:val="Heading2"/>
      </w:pPr>
      <w:r>
        <w:t xml:space="preserve">Work Culture and Professional Growth</w:t>
      </w:r>
    </w:p>
    <w:p>
      <w:pPr>
        <w:pStyle w:val="FirstParagraph"/>
      </w:pPr>
      <w:r>
        <w:t xml:space="preserve">The work ethic in South Korea Seoul is intense. The concept of "Pali-pali" (hurry-hurry) culture permeates the design industry. Deadlines are tight, revisions are frequent, and the pace of trend cycles is rapid. For a</w:t>
      </w:r>
      <w:r>
        <w:t xml:space="preserve"> </w:t>
      </w:r>
      <w:r>
        <w:t xml:space="preserve">Graphic Designer</w:t>
      </w:r>
      <w:r>
        <w:t xml:space="preserve">, this means cultivating resilience and adaptability. However, it also fosters incredible growth.</w:t>
      </w:r>
    </w:p>
    <w:p>
      <w:pPr>
        <w:pStyle w:val="BodyText"/>
      </w:pPr>
      <w:r>
        <w:t xml:space="preserve">Working in South Korea Seoul exposes professionals to some of the most sophisticated branding strategies in Asia. The competition is fierce, driving innovation at every level. Whether working for a major conglomerate (Chaebol) or a boutique agency in Hongdae or Itaewon, the</w:t>
      </w:r>
      <w:r>
        <w:t xml:space="preserve"> </w:t>
      </w:r>
      <w:r>
        <w:t xml:space="preserve">Graphic Designer</w:t>
      </w:r>
      <w:r>
        <w:t xml:space="preserve"> </w:t>
      </w:r>
      <w:r>
        <w:t xml:space="preserve">is pushed to refine their craft daily.</w:t>
      </w:r>
    </w:p>
    <w:p>
      <w:pPr>
        <w:pStyle w:val="BodyText"/>
      </w:pPr>
      <w:r>
        <w:t xml:space="preserve">Additionally, there is a growing emphasis on "K-Culture" export. As K-Pop and K-Drama gain global traction, the demand for</w:t>
      </w:r>
      <w:r>
        <w:t xml:space="preserve"> </w:t>
      </w:r>
      <w:r>
        <w:t xml:space="preserve">Graphic Designer</w:t>
      </w:r>
      <w:r>
        <w:t xml:space="preserve">s who can localize Korean brands for international audiences while retaining their unique identity has skyrocketed. This global-local (Glocal) perspective is becoming a core competency in South Korea Seoul.</w:t>
      </w:r>
    </w:p>
    <w:bookmarkEnd w:id="23"/>
    <w:bookmarkStart w:id="24" w:name="conclusion-the-future-of-design-in-seoul"/>
    <w:p>
      <w:pPr>
        <w:pStyle w:val="Heading2"/>
      </w:pPr>
      <w:r>
        <w:t xml:space="preserve">Conclusion: The Future of Design in Seoul</w:t>
      </w:r>
    </w:p>
    <w:p>
      <w:pPr>
        <w:pStyle w:val="FirstParagraph"/>
      </w:pPr>
      <w:r>
        <w:t xml:space="preserve">In conclusion, being a</w:t>
      </w:r>
      <w:r>
        <w:t xml:space="preserve"> </w:t>
      </w:r>
      <w:r>
        <w:t xml:space="preserve">Graphic Designer</w:t>
      </w:r>
      <w:r>
        <w:t xml:space="preserve"> </w:t>
      </w:r>
      <w:r>
        <w:t xml:space="preserve">in South Korea Seoul is an immersive experience that goes beyond technical skill. It requires a deep appreciation for cultural heritage, an acute awareness of digital trends, and the emotional intelligence to navigate complex social dynamics. The city serves as both a muse and a mirror—reflecting the rapid changes of modern society while grounding them in historical context.</w:t>
      </w:r>
    </w:p>
    <w:p>
      <w:pPr>
        <w:pStyle w:val="BlockText"/>
      </w:pPr>
      <w:r>
        <w:t xml:space="preserve">"To design in Seoul is to dance on the edge of tradition and hyper-modernity."</w:t>
      </w:r>
    </w:p>
    <w:p>
      <w:pPr>
        <w:pStyle w:val="FirstParagraph"/>
      </w:pPr>
      <w:r>
        <w:t xml:space="preserve">The future for the</w:t>
      </w:r>
      <w:r>
        <w:t xml:space="preserve"> </w:t>
      </w:r>
      <w:r>
        <w:t xml:space="preserve">Graphic Designer</w:t>
      </w:r>
      <w:r>
        <w:t xml:space="preserve"> </w:t>
      </w:r>
      <w:r>
        <w:t xml:space="preserve">in South Korea Seoul is bright but challenging. As artificial intelligence and automated design tools rise, the human element of cultural interpretation becomes even more valuable. Those who can bridge the gap between Korean aesthetics and global sensibilities will thrive. Ultimately, South Korea Seoul is not just a location; it is a mindset for any</w:t>
      </w:r>
      <w:r>
        <w:t xml:space="preserve"> </w:t>
      </w:r>
      <w:r>
        <w:t xml:space="preserve">Graphic Designer</w:t>
      </w:r>
      <w:r>
        <w:t xml:space="preserve"> </w:t>
      </w:r>
      <w:r>
        <w:t xml:space="preserve">willing to embrace its complexity.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Graphic Designer Role in Seoul</dc:title>
  <dc:creator/>
  <dc:language>en</dc:language>
  <cp:keywords/>
  <dcterms:created xsi:type="dcterms:W3CDTF">2026-07-29T23:09:31Z</dcterms:created>
  <dcterms:modified xsi:type="dcterms:W3CDTF">2026-07-29T23:09:31Z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