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Spain</w:t>
      </w:r>
      <w:r>
        <w:t xml:space="preserve"> </w:t>
      </w:r>
      <w:r>
        <w:t xml:space="preserve">Valencia</w:t>
      </w:r>
    </w:p>
    <w:bookmarkStart w:id="25" w:name="X4a979ec9fbbc019685287152bbb9ca13cfa92cb"/>
    <w:p>
      <w:pPr>
        <w:pStyle w:val="Heading1"/>
      </w:pPr>
      <w:r>
        <w:t xml:space="preserve">Bridging Tradition and Innovation: A Reflection on the Role of the Graphic Designer in Spain Valencia</w:t>
      </w:r>
    </w:p>
    <w:p>
      <w:pPr>
        <w:pStyle w:val="FirstParagraph"/>
      </w:pPr>
      <w:r>
        <w:t xml:space="preserve">The landscape of visual communication is constantly shifting, evolving in tandem with technological advancements, cultural exchanges, and economic trends. However, few places offer as compelling a backdrop for this evolution as Spain Valencia. In this vibrant Mediterranean hub, where historical depth meets modern dynamism, the role of the</w:t>
      </w:r>
      <w:r>
        <w:t xml:space="preserve"> </w:t>
      </w:r>
      <w:r>
        <w:rPr>
          <w:bCs/>
          <w:b/>
        </w:rPr>
        <w:t xml:space="preserve">Graphic Designer</w:t>
      </w:r>
      <w:r>
        <w:t xml:space="preserve"> </w:t>
      </w:r>
      <w:r>
        <w:t xml:space="preserve">transcends mere aesthetic arrangement. It becomes an act of cultural translation and strategic storytelling. This reflection paper explores the multifaceted nature of graphic design within the specific context of Spain Valencia, analyzing how designers navigate local heritage while embracing global digital standards.</w:t>
      </w:r>
    </w:p>
    <w:bookmarkStart w:id="20" w:name="X9a56cae7ecaa5600b6a5bd15ad552a754c24227"/>
    <w:p>
      <w:pPr>
        <w:pStyle w:val="Heading2"/>
      </w:pPr>
      <w:r>
        <w:t xml:space="preserve">The Cultural Canvas: Heritage as a Foundation</w:t>
      </w:r>
    </w:p>
    <w:p>
      <w:pPr>
        <w:pStyle w:val="FirstParagraph"/>
      </w:pPr>
      <w:r>
        <w:t xml:space="preserve">To understand design in Spain Valencia, one must first acknowledge the profound influence of its history. The city is not just a location; it is a museum of living architecture and artistic tradition. From the intricate tile work (azulejos) found in historic markets to the futuristic lines of Santiago Calatrava’s City of Arts and Sciences, the visual language here is rich, layered, and deeply rooted. For a</w:t>
      </w:r>
      <w:r>
        <w:t xml:space="preserve"> </w:t>
      </w:r>
      <w:r>
        <w:rPr>
          <w:bCs/>
          <w:b/>
        </w:rPr>
        <w:t xml:space="preserve">Graphic Designer</w:t>
      </w:r>
      <w:r>
        <w:t xml:space="preserve"> </w:t>
      </w:r>
      <w:r>
        <w:t xml:space="preserve">operating in this environment, these elements are not merely decorative references but foundational pillars.</w:t>
      </w:r>
    </w:p>
    <w:p>
      <w:pPr>
        <w:pStyle w:val="BodyText"/>
      </w:pPr>
      <w:r>
        <w:t xml:space="preserve">In Spain Valencia, there is a unique pressure to balance respect for tradition with the demand for modernity. Designers often find themselves mediating between the past and the future. For instance, a branding project for a local heritage site requires an understanding of classical typography and historical color palettes, while simultaneously ensuring accessibility and relevance for international tourists through digital platforms. This duality is central to the identity of design in this region; it demands sensitivity to context that is perhaps more pronounced here than in purely commercial metropolises. The designer must be a historian as much as they are an artist.</w:t>
      </w:r>
    </w:p>
    <w:bookmarkEnd w:id="20"/>
    <w:bookmarkStart w:id="21" w:name="X565051851a6467fbf1e13dae4ab56e3c6e57003"/>
    <w:p>
      <w:pPr>
        <w:pStyle w:val="Heading2"/>
      </w:pPr>
      <w:r>
        <w:t xml:space="preserve">The Digital Frontier: Technological Integration</w:t>
      </w:r>
    </w:p>
    <w:p>
      <w:pPr>
        <w:pStyle w:val="FirstParagraph"/>
      </w:pPr>
      <w:r>
        <w:t xml:space="preserve">While rooted in tradition, Spain Valencia is also rapidly becoming a tech hub. As startups and digital agencies flourish, the scope of the</w:t>
      </w:r>
      <w:r>
        <w:t xml:space="preserve"> </w:t>
      </w:r>
      <w:r>
        <w:rPr>
          <w:bCs/>
          <w:b/>
        </w:rPr>
        <w:t xml:space="preserve">Graphic Designer</w:t>
      </w:r>
      <w:r>
        <w:t xml:space="preserve">'s responsibilities has expanded dramatically. It is no longer sufficient to master print media or static branding; proficiency in motion graphics, user interface (UI) design, and interactive storytelling is now paramount. The creative ecosystem in Spain Valencia supports this transition through collaborative spaces and innovation hubs that encourage experimentation.</w:t>
      </w:r>
    </w:p>
    <w:p>
      <w:pPr>
        <w:pStyle w:val="BodyText"/>
      </w:pPr>
      <w:r>
        <w:t xml:space="preserve">The intersection of technology and local culture creates a distinct niche for designers. There is a growing demand for digital experiences that do not feel sterile or generic but instead evoke the warmth, color, and energy associated with Spanish culture. For example, an e-commerce platform selling locally sourced goods in Spain Valencia must utilize design elements that reflect the region's agricultural heritage—the oranges of the huerta (orchards), the sunlight of the coast—while providing a seamless, high-performance user experience. This requires a nuanced approach to color theory and typography that resonates emotionally with both local consumers and global markets.</w:t>
      </w:r>
    </w:p>
    <w:bookmarkEnd w:id="21"/>
    <w:bookmarkStart w:id="22" w:name="sustainability-and-social-responsibility"/>
    <w:p>
      <w:pPr>
        <w:pStyle w:val="Heading2"/>
      </w:pPr>
      <w:r>
        <w:t xml:space="preserve">Sustainability and Social Responsibility</w:t>
      </w:r>
    </w:p>
    <w:p>
      <w:pPr>
        <w:pStyle w:val="FirstParagraph"/>
      </w:pPr>
      <w:r>
        <w:t xml:space="preserve">A critical aspect of contemporary design is its ethical dimension, particularly regarding sustainability. In Spain Valencia, environmental consciousness is deeply embedded in the civic mindset. The region has been at the forefront of sustainable urban planning (such as the transformation of old riverbeds into linear parks), and this ethos extends to commercial design practices.</w:t>
      </w:r>
      <w:r>
        <w:t xml:space="preserve"> </w:t>
      </w:r>
      <w:r>
        <w:rPr>
          <w:bCs/>
          <w:b/>
        </w:rPr>
        <w:t xml:space="preserve">Graphic Designers</w:t>
      </w:r>
      <w:r>
        <w:t xml:space="preserve"> </w:t>
      </w:r>
      <w:r>
        <w:t xml:space="preserve">in this area are increasingly expected to champion sustainability through their work.</w:t>
      </w:r>
    </w:p>
    <w:p>
      <w:pPr>
        <w:pStyle w:val="BodyText"/>
      </w:pPr>
      <w:r>
        <w:t xml:space="preserve">This manifests in several ways: choosing eco-friendly printing materials, reducing digital carbon footprints through efficient coding for web designs, and creating campaigns that promote environmental awareness. The designer acts as a steward of resources. In Spain Valencia, where the relationship with nature is both economic (agriculture and tourism) and recreational (beaches and parks), visual communication plays a key role in educating the public about conservation. A successful design campaign here often leverages emotional appeals connected to local identity—protecting "our" coastline or preserving "our" landscape—making sustainability not just a corporate obligation but a community value.</w:t>
      </w:r>
    </w:p>
    <w:bookmarkEnd w:id="22"/>
    <w:bookmarkStart w:id="23" w:name="X23c400ddf42d02fd2d7dae401d6b3803bcf77b8"/>
    <w:p>
      <w:pPr>
        <w:pStyle w:val="Heading2"/>
      </w:pPr>
      <w:r>
        <w:t xml:space="preserve">The Global Stage: Localization and Internationalization</w:t>
      </w:r>
    </w:p>
    <w:p>
      <w:pPr>
        <w:pStyle w:val="FirstParagraph"/>
      </w:pPr>
      <w:r>
        <w:t xml:space="preserve">Spain Valencia serves as a strategic gateway between Europe, Africa, and the Americas. Consequently, the work of the local</w:t>
      </w:r>
      <w:r>
        <w:t xml:space="preserve"> </w:t>
      </w:r>
      <w:r>
        <w:rPr>
          <w:bCs/>
          <w:b/>
        </w:rPr>
        <w:t xml:space="preserve">Graphic Designer</w:t>
      </w:r>
      <w:r>
        <w:t xml:space="preserve"> </w:t>
      </w:r>
      <w:r>
        <w:t xml:space="preserve">often carries an international weight. Brands based in Spain Valencia frequently look outward, seeking to expand their market reach. This necessitates a design approach that is culturally adaptable yet distinctly recognizable.</w:t>
      </w:r>
    </w:p>
    <w:p>
      <w:pPr>
        <w:pStyle w:val="BodyText"/>
      </w:pPr>
      <w:r>
        <w:t xml:space="preserve">The challenge lies in maintaining a cohesive brand identity across borders without losing the local flavor that makes the origin unique. Designers must possess high levels of cultural intelligence, understanding how visual symbols and color meanings differ across cultures. For example, colors associated with celebration in Spain Valencia might convey different emotions in East Asian markets. Therefore, the designer’s role expands into that of a cultural consultant. By leveraging their deep understanding of local aesthetics while adhering to international design standards, they create products and communications that are globally competitive yet locally authentic.</w:t>
      </w:r>
    </w:p>
    <w:bookmarkEnd w:id="23"/>
    <w:bookmarkStart w:id="24" w:name="X6326a51c74e42c3f2fd1d6329ddbe4ebb80808f"/>
    <w:p>
      <w:pPr>
        <w:pStyle w:val="Heading2"/>
      </w:pPr>
      <w:r>
        <w:t xml:space="preserve">Conclusion: The Designer as Cultural Architect</w:t>
      </w:r>
    </w:p>
    <w:p>
      <w:pPr>
        <w:pStyle w:val="FirstParagraph"/>
      </w:pPr>
      <w:r>
        <w:t xml:space="preserve">In reflection, the practice of graphic design in Spain Valencia is a complex interplay of art, technology, history, and ethics. It is not enough to be skilled with software; the effective designer in this region must be immersed in its cultural fabric. They must respect the legacy of Valencia’s artistic traditions while driving innovation through digital tools. They must advocate for sustainability and navigate the complexities of global communication.</w:t>
      </w:r>
    </w:p>
    <w:p>
      <w:pPr>
        <w:pStyle w:val="BodyText"/>
      </w:pPr>
      <w:r>
        <w:t xml:space="preserve">Ultimately, the</w:t>
      </w:r>
      <w:r>
        <w:t xml:space="preserve"> </w:t>
      </w:r>
      <w:r>
        <w:rPr>
          <w:bCs/>
          <w:b/>
        </w:rPr>
        <w:t xml:space="preserve">Graphic Designer</w:t>
      </w:r>
      <w:r>
        <w:t xml:space="preserve"> </w:t>
      </w:r>
      <w:r>
        <w:t xml:space="preserve">in Spain Valencia is a cultural architect. They build visual bridges that connect people to their heritage, to each other, and to the future. As the city continues to evolve, so too will these roles, demanding greater empathy, creativity, and strategic thinking from those who choose this profession. The beauty of designing in this environment lies in its constant dialogue between the old and the new—a conversation that designers are privileged enough to lead.</w:t>
      </w:r>
    </w:p>
    <w:p>
      <w:pPr>
        <w:pStyle w:val="BodyText"/>
      </w:pPr>
      <w:r>
        <w:br/>
      </w:r>
      <w:r>
        <w:br/>
      </w:r>
    </w:p>
    <w:p>
      <w:pPr>
        <w:pStyle w:val="BodyText"/>
      </w:pPr>
      <w:r>
        <w:t xml:space="preserve">Reflection Document Prepared for Professional Review</w:t>
      </w:r>
      <w:r>
        <w:br/>
      </w:r>
      <w:r>
        <w:t xml:space="preserve">Focus Region: Spain Valencia</w:t>
      </w:r>
      <w:r>
        <w:br/>
      </w:r>
      <w:r>
        <w:t xml:space="preserve">Discipline: Graphic Design Studies &amp; Practice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Graphic Designer in Spain Valencia</dc:title>
  <dc:creator/>
  <dc:language>en</dc:language>
  <cp:keywords/>
  <dcterms:created xsi:type="dcterms:W3CDTF">2026-07-29T08:35:07Z</dcterms:created>
  <dcterms:modified xsi:type="dcterms:W3CDTF">2026-07-29T08:35:07Z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