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Thailand</w:t>
      </w:r>
      <w:r>
        <w:t xml:space="preserve"> </w:t>
      </w:r>
      <w:r>
        <w:t xml:space="preserve">Bangkok</w:t>
      </w:r>
    </w:p>
    <w:bookmarkStart w:id="25" w:name="X469feb125817e0cc436ce7289d3802066eebe74"/>
    <w:p>
      <w:pPr>
        <w:pStyle w:val="Heading1"/>
      </w:pPr>
      <w:r>
        <w:t xml:space="preserve">The Canvas of Culture and Commerce: A Reflection on Being a Graphic Designer in Thailand Bangkok</w:t>
      </w:r>
    </w:p>
    <w:p>
      <w:pPr>
        <w:pStyle w:val="FirstParagraph"/>
      </w:pPr>
      <w:r>
        <w:t xml:space="preserve">To speak of a</w:t>
      </w:r>
      <w:r>
        <w:t xml:space="preserve"> </w:t>
      </w:r>
      <w:r>
        <w:rPr>
          <w:bCs/>
          <w:b/>
        </w:rPr>
        <w:t xml:space="preserve">Graphic Designer</w:t>
      </w:r>
      <w:r>
        <w:t xml:space="preserve">'s experience is to speak of visual language, emotional resonance, and cultural translation. However, when this profession is situated within the dynamic, chaotic, and beautiful context of</w:t>
      </w:r>
      <w:r>
        <w:t xml:space="preserve"> </w:t>
      </w:r>
      <w:r>
        <w:rPr>
          <w:bCs/>
          <w:b/>
        </w:rPr>
        <w:t xml:space="preserve">Thailand Bangkok</w:t>
      </w:r>
      <w:r>
        <w:t xml:space="preserve">, the role transcends mere aesthetics. It becomes an act of navigation through a labyrinth of tradition and modernity. This reflection paper explores my journey as a creative professional within this unique ecosystem, analyzing how the distinct atmosphere of</w:t>
      </w:r>
      <w:r>
        <w:t xml:space="preserve"> </w:t>
      </w:r>
      <w:r>
        <w:rPr>
          <w:bCs/>
          <w:b/>
        </w:rPr>
        <w:t xml:space="preserve">Thailand Bangkok</w:t>
      </w:r>
      <w:r>
        <w:t xml:space="preserve"> </w:t>
      </w:r>
      <w:r>
        <w:t xml:space="preserve">shapes the identity, challenges, and triumphs of the local</w:t>
      </w:r>
      <w:r>
        <w:t xml:space="preserve"> </w:t>
      </w:r>
      <w:r>
        <w:rPr>
          <w:bCs/>
          <w:b/>
        </w:rPr>
        <w:t xml:space="preserve">Graphic Designer</w:t>
      </w:r>
      <w:r>
        <w:t xml:space="preserve">.</w:t>
      </w:r>
    </w:p>
    <w:bookmarkStart w:id="20" w:name="the-visual-noise-of-bangkok"/>
    <w:p>
      <w:pPr>
        <w:pStyle w:val="Heading2"/>
      </w:pPr>
      <w:r>
        <w:t xml:space="preserve">The Visual Noise of Bangkok</w:t>
      </w:r>
    </w:p>
    <w:p>
      <w:pPr>
        <w:pStyle w:val="FirstParagraph"/>
      </w:pPr>
      <w:r>
        <w:t xml:space="preserve">If one were to ask a casual observer to describe their first impression of the capital city, words such as "sensory overload," "vibrant," and "electric" would likely surface. For a</w:t>
      </w:r>
      <w:r>
        <w:t xml:space="preserve"> </w:t>
      </w:r>
      <w:r>
        <w:rPr>
          <w:bCs/>
          <w:b/>
        </w:rPr>
        <w:t xml:space="preserve">Graphic Designer</w:t>
      </w:r>
      <w:r>
        <w:t xml:space="preserve">, this environment is both a muse and a adversary. In cities like London or Tokyo, design often adheres to principles of minimalism, negative space, and restrained typography. In contrast, the streets of</w:t>
      </w:r>
      <w:r>
        <w:t xml:space="preserve"> </w:t>
      </w:r>
      <w:r>
        <w:rPr>
          <w:bCs/>
          <w:b/>
        </w:rPr>
        <w:t xml:space="preserve">Thailand Bangkok</w:t>
      </w:r>
      <w:r>
        <w:t xml:space="preserve"> </w:t>
      </w:r>
      <w:r>
        <w:t xml:space="preserve">are a masterclass in maximalist design.</w:t>
      </w:r>
    </w:p>
    <w:p>
      <w:pPr>
        <w:pStyle w:val="BodyText"/>
      </w:pPr>
      <w:r>
        <w:t xml:space="preserve">The visual landscape here is dense. Neon signs compete with hand-painted shop fronts; street food vendors use bold primary colors to catch the eye against the gray concrete of skyscrapers; and public transportation hubs display information through layers of text and imagery that defy Western grids. As a</w:t>
      </w:r>
      <w:r>
        <w:t xml:space="preserve"> </w:t>
      </w:r>
      <w:r>
        <w:rPr>
          <w:bCs/>
          <w:b/>
        </w:rPr>
        <w:t xml:space="preserve">Graphic Designer</w:t>
      </w:r>
      <w:r>
        <w:t xml:space="preserve"> </w:t>
      </w:r>
      <w:r>
        <w:t xml:space="preserve">working in this environment, one learns quickly that clarity does not always equal simplicity. Instead, it requires a sophisticated hierarchy of information where color saturation often communicates urgency or importance before the eye even reads the words. Reflecting on my early days here, I realized that to design for</w:t>
      </w:r>
      <w:r>
        <w:t xml:space="preserve"> </w:t>
      </w:r>
      <w:r>
        <w:rPr>
          <w:bCs/>
          <w:b/>
        </w:rPr>
        <w:t xml:space="preserve">Thailand Bangkok</w:t>
      </w:r>
      <w:r>
        <w:t xml:space="preserve">, one must embrace the energy of chaos but impose order upon it, creating designs that sing amidst the city’s roar rather than whisper into silence.</w:t>
      </w:r>
    </w:p>
    <w:bookmarkEnd w:id="20"/>
    <w:bookmarkStart w:id="21" w:name="X5f54ffeb5188e3522eaf10facb2b1c2bc0d9d01"/>
    <w:p>
      <w:pPr>
        <w:pStyle w:val="Heading2"/>
      </w:pPr>
      <w:r>
        <w:t xml:space="preserve">The Intersection of Tradition and Modernity</w:t>
      </w:r>
    </w:p>
    <w:p>
      <w:pPr>
        <w:pStyle w:val="FirstParagraph"/>
      </w:pPr>
      <w:r>
        <w:t xml:space="preserve">A defining characteristic of working as a</w:t>
      </w:r>
      <w:r>
        <w:t xml:space="preserve"> </w:t>
      </w:r>
      <w:r>
        <w:rPr>
          <w:bCs/>
          <w:b/>
        </w:rPr>
        <w:t xml:space="preserve">Graphic Designer</w:t>
      </w:r>
      <w:r>
        <w:t xml:space="preserve"> </w:t>
      </w:r>
      <w:r>
        <w:t xml:space="preserve">in this region is the constant negotiation between ancient Thai heritage and contemporary global trends. The cultural fabric of Thailand is deeply rooted in Buddhism, monarchy, and traditional arts such as Lanna patterns or Khon masks. However, the economy of Bangkok is fiercely modern, driven by startups, digital nomads, and international tourism.</w:t>
      </w:r>
    </w:p>
    <w:p>
      <w:pPr>
        <w:pStyle w:val="BodyText"/>
      </w:pPr>
      <w:r>
        <w:t xml:space="preserve">"The role of a Graphic Designer here is not just to decorate; it is to bridge the gap between the sacred past and the digital future."</w:t>
      </w:r>
    </w:p>
    <w:p>
      <w:pPr>
        <w:pStyle w:val="BodyText"/>
      </w:pPr>
      <w:r>
        <w:t xml:space="preserve">This duality presents a unique challenge. Clients often seek designs that feel distinctly Thai yet globally competitive. For instance, when designing branding for a tech startup in Silom or Sathorn, I found myself constantly referencing traditional typography (such as the elegance of Thai script) and color palettes derived from temple golds and monastic saffrons. The</w:t>
      </w:r>
      <w:r>
        <w:t xml:space="preserve"> </w:t>
      </w:r>
      <w:r>
        <w:rPr>
          <w:bCs/>
          <w:b/>
        </w:rPr>
        <w:t xml:space="preserve">Graphic Designer</w:t>
      </w:r>
      <w:r>
        <w:t xml:space="preserve"> </w:t>
      </w:r>
      <w:r>
        <w:t xml:space="preserve">must possess a deep respect for cultural symbolism. A design choice that might be neutral in New York could be culturally insensitive or auspiciously significant in Thailand. Therefore, research becomes an integral part of the creative process, ensuring that every vector and pixel respects the local ethos while appealing to international sensibilities.</w:t>
      </w:r>
    </w:p>
    <w:bookmarkEnd w:id="21"/>
    <w:bookmarkStart w:id="22" w:name="Xbe1422e7669e29ef8ae9ad38c23ef6135cc5a36"/>
    <w:p>
      <w:pPr>
        <w:pStyle w:val="Heading2"/>
      </w:pPr>
      <w:r>
        <w:t xml:space="preserve">The Digital Shift and Social Media Culture</w:t>
      </w:r>
    </w:p>
    <w:p>
      <w:pPr>
        <w:pStyle w:val="FirstParagraph"/>
      </w:pPr>
      <w:r>
        <w:t xml:space="preserve">No discussion of modern design in Southeast Asia is complete without addressing social media. In</w:t>
      </w:r>
      <w:r>
        <w:t xml:space="preserve"> </w:t>
      </w:r>
      <w:r>
        <w:rPr>
          <w:bCs/>
          <w:b/>
        </w:rPr>
        <w:t xml:space="preserve">Thailand Bangkok</w:t>
      </w:r>
      <w:r>
        <w:t xml:space="preserve">, the digital realm is not separate from physical reality; it is an extension of it. Thailand has one of the highest rates of social media usage globally, with platforms like Line, TikTok, and Instagram serving as primary channels for commerce and communication.</w:t>
      </w:r>
    </w:p>
    <w:p>
      <w:pPr>
        <w:pStyle w:val="BodyText"/>
      </w:pPr>
      <w:r>
        <w:t xml:space="preserve">This shift has radically altered the skillset required of a</w:t>
      </w:r>
      <w:r>
        <w:t xml:space="preserve"> </w:t>
      </w:r>
      <w:r>
        <w:rPr>
          <w:bCs/>
          <w:b/>
        </w:rPr>
        <w:t xml:space="preserve">Graphic Designer</w:t>
      </w:r>
      <w:r>
        <w:t xml:space="preserve">. It is no longer sufficient to master print layouts or static brand identities. The modern designer must be agile enough to create high-energy motion graphics for TikTok reels, ephemeral stories that disappear in 24 hours, and interactive interfaces for apps. In Bangkok, trends move at the speed of a motorcycle taxi weaving through traffic. A design style that is popular today may feel outdated tomorrow. This pace demands a resilience and adaptability from the</w:t>
      </w:r>
      <w:r>
        <w:t xml:space="preserve"> </w:t>
      </w:r>
      <w:r>
        <w:rPr>
          <w:bCs/>
          <w:b/>
        </w:rPr>
        <w:t xml:space="preserve">Graphic Designer</w:t>
      </w:r>
      <w:r>
        <w:t xml:space="preserve">. We are not just creators; we are trend analysts who must anticipate what will capture attention in an increasingly saturated digital feed.</w:t>
      </w:r>
    </w:p>
    <w:bookmarkEnd w:id="22"/>
    <w:bookmarkStart w:id="23" w:name="collaboration-and-the-jai-yen-philosophy"/>
    <w:p>
      <w:pPr>
        <w:pStyle w:val="Heading2"/>
      </w:pPr>
      <w:r>
        <w:t xml:space="preserve">Collaboration and the "Jai Yen" Philosophy</w:t>
      </w:r>
    </w:p>
    <w:p>
      <w:pPr>
        <w:pStyle w:val="FirstParagraph"/>
      </w:pPr>
      <w:r>
        <w:t xml:space="preserve">The interpersonal aspect of being a</w:t>
      </w:r>
      <w:r>
        <w:t xml:space="preserve"> </w:t>
      </w:r>
      <w:r>
        <w:rPr>
          <w:bCs/>
          <w:b/>
        </w:rPr>
        <w:t xml:space="preserve">Graphic Designer</w:t>
      </w:r>
      <w:r>
        <w:t xml:space="preserve"> </w:t>
      </w:r>
      <w:r>
        <w:t xml:space="preserve">in Thailand is also distinct. Thai culture places a high value on harmony, face-saving, and the concept of "Jai Yen" (cool heart). In Western creative agencies, debate can often be direct and confrontational. In contrast, feedback sessions in Bangkok are often more nuanced. A</w:t>
      </w:r>
      <w:r>
        <w:t xml:space="preserve"> </w:t>
      </w:r>
      <w:r>
        <w:rPr>
          <w:bCs/>
          <w:b/>
        </w:rPr>
        <w:t xml:space="preserve">Graphic Designer</w:t>
      </w:r>
      <w:r>
        <w:t xml:space="preserve"> </w:t>
      </w:r>
      <w:r>
        <w:t xml:space="preserve">here must learn to read between the lines. A polite smile or a hesitation might indicate disagreement rather than approval.</w:t>
      </w:r>
    </w:p>
    <w:p>
      <w:pPr>
        <w:pStyle w:val="BodyText"/>
      </w:pPr>
      <w:r>
        <w:t xml:space="preserve">This requires emotional intelligence as much as artistic skill. Building trust with local clients and colleagues is paramount. When working on projects for multinational corporations based in</w:t>
      </w:r>
      <w:r>
        <w:t xml:space="preserve"> </w:t>
      </w:r>
      <w:r>
        <w:rPr>
          <w:bCs/>
          <w:b/>
        </w:rPr>
        <w:t xml:space="preserve">Thailand Bangkok</w:t>
      </w:r>
      <w:r>
        <w:t xml:space="preserve">, I have found that success often hinges on the ability to navigate these social dynamics gracefully. The design solution that wins is not always the most aesthetically striking one, but often the one that respects the collective harmony of the team and aligns with broader cultural values of politeness and humility.</w:t>
      </w:r>
    </w:p>
    <w:bookmarkEnd w:id="23"/>
    <w:bookmarkStart w:id="24" w:name="conclusion-a-unique-creative-identity"/>
    <w:p>
      <w:pPr>
        <w:pStyle w:val="Heading2"/>
      </w:pPr>
      <w:r>
        <w:t xml:space="preserve">Conclusion: A Unique Creative Identity</w:t>
      </w:r>
    </w:p>
    <w:p>
      <w:pPr>
        <w:pStyle w:val="FirstParagraph"/>
      </w:pPr>
      <w:r>
        <w:t xml:space="preserve">In conclusion, my experience as a</w:t>
      </w:r>
      <w:r>
        <w:t xml:space="preserve"> </w:t>
      </w:r>
      <w:r>
        <w:rPr>
          <w:bCs/>
          <w:b/>
        </w:rPr>
        <w:t xml:space="preserve">Graphic Designer</w:t>
      </w:r>
      <w:r>
        <w:t xml:space="preserve"> </w:t>
      </w:r>
      <w:r>
        <w:t xml:space="preserve">in</w:t>
      </w:r>
      <w:r>
        <w:t xml:space="preserve"> </w:t>
      </w:r>
      <w:r>
        <w:rPr>
          <w:bCs/>
          <w:b/>
        </w:rPr>
        <w:t xml:space="preserve">Thailand Bangkok</w:t>
      </w:r>
      <w:r>
        <w:t xml:space="preserve"> </w:t>
      </w:r>
      <w:r>
        <w:t xml:space="preserve">has been transformative. It has challenged me to move beyond the rigid doctrines of Western design theory and embrace a more fluid, culturally responsive approach. The city’s vibrant chaos teaches us about color and energy; its rich history teaches us about symbolism and respect; its digital fervor teaches us about speed and adaptation.</w:t>
      </w:r>
    </w:p>
    <w:p>
      <w:pPr>
        <w:pStyle w:val="BodyText"/>
      </w:pPr>
      <w:r>
        <w:t xml:space="preserve">Being a</w:t>
      </w:r>
      <w:r>
        <w:t xml:space="preserve"> </w:t>
      </w:r>
      <w:r>
        <w:rPr>
          <w:bCs/>
          <w:b/>
        </w:rPr>
        <w:t xml:space="preserve">Graphic Designer</w:t>
      </w:r>
      <w:r>
        <w:t xml:space="preserve"> </w:t>
      </w:r>
      <w:r>
        <w:t xml:space="preserve">in this region is not merely a job; it is an ongoing dialogue with the city itself. We are the visual translators of Bangkok’s soul, helping to articulate its identity to both locals and the world. As I continue my career here, I remain committed to mastering this delicate balance—creating work that honors the traditions of</w:t>
      </w:r>
      <w:r>
        <w:t xml:space="preserve"> </w:t>
      </w:r>
      <w:r>
        <w:rPr>
          <w:bCs/>
          <w:b/>
        </w:rPr>
        <w:t xml:space="preserve">Thailand Bangkok</w:t>
      </w:r>
      <w:r>
        <w:t xml:space="preserve"> </w:t>
      </w:r>
      <w:r>
        <w:t xml:space="preserve">while pushing the boundaries of what is visually possible in a digital age. The canvas is endless, and every day in this city offers a new stroke of inspiration.</w:t>
      </w:r>
    </w:p>
    <w:p>
      <w:pPr>
        <w:pStyle w:val="BodyText"/>
      </w:pPr>
      <w:r>
        <w:t xml:space="preserve">© 2023 Reflection Paper on Design Practice.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Graphic Designer in the Heart of Thailand Bangkok</dc:title>
  <dc:creator/>
  <dc:language>en</dc:language>
  <cp:keywords/>
  <dcterms:created xsi:type="dcterms:W3CDTF">2026-07-29T09:59:23Z</dcterms:created>
  <dcterms:modified xsi:type="dcterms:W3CDTF">2026-07-29T09:59:23Z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