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a038de2a6ccac6efed4091b57d412c98536ddb0"/>
    <w:p>
      <w:pPr>
        <w:pStyle w:val="Heading1"/>
      </w:pPr>
      <w:r>
        <w:t xml:space="preserve">A Reflection Paper on the Hairdresser Profession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The Socio-Cultural and Economic Significance of Hairdressers in the Capital City</w:t>
      </w:r>
    </w:p>
    <w:bookmarkStart w:id="20" w:name="X97017c0cba057ada22f50c721fd3c4c0476e23d"/>
    <w:p>
      <w:pPr>
        <w:pStyle w:val="Heading2"/>
      </w:pPr>
      <w:r>
        <w:t xml:space="preserve">Introduction: The Mirror of Identity in Addis Ababa</w:t>
      </w:r>
    </w:p>
    <w:p>
      <w:pPr>
        <w:pStyle w:val="FirstParagraph"/>
      </w:pPr>
      <w:r>
        <w:t xml:space="preserve">To understand the soul of Ethiopia, one must look beyond its ancient history and stunning landscapes to observe the daily rhythms of its people. In no place is this more visible than in Addis Ababa, the political and cultural heartbeat of East Africa. Within this bustling metropolis, there exists a profession that serves as both an art form and a vital social institution: the Hairdresser. This reflection paper seeks to explore the multifaceted role of the hairdresser in Ethiopia, specifically within Addis Ababa. It is not merely about grooming; it is about identity construction, community building, economic survival, and cultural preservation. The hairdresser in Addis Ababa acts as a confidant, a stylist of heritage, and a cornerstone of local commerce.</w:t>
      </w:r>
    </w:p>
    <w:bookmarkEnd w:id="20"/>
    <w:bookmarkStart w:id="21" w:name="the-hairdresser-as-a-social-hub"/>
    <w:p>
      <w:pPr>
        <w:pStyle w:val="Heading2"/>
      </w:pPr>
      <w:r>
        <w:t xml:space="preserve">The Hairdresser as a Social Hub</w:t>
      </w:r>
    </w:p>
    <w:p>
      <w:pPr>
        <w:pStyle w:val="FirstParagraph"/>
      </w:pPr>
      <w:r>
        <w:t xml:space="preserve">In Ethiopia, the barbershop or salon is rarely just a place for transactional service; it is deeply embedded in the social fabric. In Addis Ababa, these spaces serve as modern-day agoras where news is exchanged, politics are debated, and friendships are forged. For many men and women in the city, visiting a Hairdresser is a weekly ritual that offers respite from the pressures of urban life. The atmosphere within these establishments in Addis Ababa is distinctively warm and communal. Unlike the sterile environments of Western salons, Ethiopian hair salons often feature loud Amharic or Oromiffa music, the smell of strong Ethiopian coffee brewing in the corner, and an open-door policy where passersby might join conversations.</w:t>
      </w:r>
      <w:r>
        <w:t xml:space="preserve"> </w:t>
      </w:r>
      <w:r>
        <w:t xml:space="preserve">Reflecting on this dynamic reveals that the Hairdresser is often more than a technician; they are a community leader. In neighborhoods like Merkato or Bole, the local Hairdresser knows their clients’ families, their struggles, and their joys. This deep relational capital creates a sense of belonging in an increasingly anonymous urban environment. The reflection here is that the profession provides essential social cohesion in Ethiopia's rapidly changing capital city.</w:t>
      </w:r>
    </w:p>
    <w:bookmarkEnd w:id="21"/>
    <w:bookmarkStart w:id="22" w:name="cultural-expression-and-heritage"/>
    <w:p>
      <w:pPr>
        <w:pStyle w:val="Heading2"/>
      </w:pPr>
      <w:r>
        <w:t xml:space="preserve">Cultural Expression and Heritage</w:t>
      </w:r>
    </w:p>
    <w:p>
      <w:pPr>
        <w:pStyle w:val="FirstParagraph"/>
      </w:pPr>
      <w:r>
        <w:t xml:space="preserve">Ethiopia boasts one of the oldest continuous civilizations in Africa, with a rich tradition of distinct grooming styles that reflect ethnic diversity and religious identity. For instance, for many Ethiopian Orthodox Christian women, intricate braiding patterns are not just aesthetic choices but markers of cultural pride and modesty. The skill required to execute traditional braids—such as those seen during festive seasons like Timkat or Meskel—is a specialized art form passed down through generations in Addis Ababa’s salons.</w:t>
      </w:r>
      <w:r>
        <w:t xml:space="preserve"> </w:t>
      </w:r>
      <w:r>
        <w:t xml:space="preserve">As a Hairdresser in this context, one must be fluent in the language of heritage. The professional must navigate the delicate balance between preserving traditional styles and integrating global trends that arrive via digital media and travel. In Addis Ababa, a city that is increasingly cosmopolitan, young people seek blowouts and chemical treatments alongside traditional braids. The Hairdresser thus becomes a custodian of culture, interpreting ancestral aesthetics for modern sensibilities. This duality is a profound aspect of the profession in Ethiopia; it requires an artist who respects the past while innovating for the future.</w:t>
      </w:r>
    </w:p>
    <w:bookmarkEnd w:id="22"/>
    <w:bookmarkStart w:id="23" w:name="economic-realities-and-entrepreneurship"/>
    <w:p>
      <w:pPr>
        <w:pStyle w:val="Heading2"/>
      </w:pPr>
      <w:r>
        <w:t xml:space="preserve">Economic Realities and Entrepreneurship</w:t>
      </w:r>
    </w:p>
    <w:p>
      <w:pPr>
        <w:pStyle w:val="FirstParagraph"/>
      </w:pPr>
      <w:r>
        <w:t xml:space="preserve">From an economic perspective, the Hairdresser industry in Addis Ababa is a significant driver of informal and formal employment. With high youth unemployment rates in Ethiopia, many young entrepreneurs turn to hairdressing as a viable career path due to its low barrier to entry compared to other sectors. However, it is not without challenges. The cost of importing high-quality styling products into Ethiopia can be prohibitive due to foreign currency shortages, forcing Hairdressers in Addis Ababa to be resourceful and adaptable.</w:t>
      </w:r>
      <w:r>
        <w:t xml:space="preserve"> </w:t>
      </w:r>
      <w:r>
        <w:t xml:space="preserve">Furthermore, the profession offers a pathway for women’s economic empowerment. In many parts of Addis Ababa, hair salons are predominantly female-owned businesses. These establishments provide financial independence for women who might otherwise lack access to formal banking or credit networks. Reflecting on this economic dimension highlights the resilience of Ethiopian entrepreneurs. The Hairdresser is not just a service provider but a small business owner navigating complex macroeconomic pressures while sustaining their livelihood and that of their employees.</w:t>
      </w:r>
    </w:p>
    <w:bookmarkEnd w:id="23"/>
    <w:bookmarkStart w:id="24" w:name="X4dad035e7132ffc7c131ba88b5d33195c925003"/>
    <w:p>
      <w:pPr>
        <w:pStyle w:val="Heading2"/>
      </w:pPr>
      <w:r>
        <w:t xml:space="preserve">The Psychological Impact: Healing Through Care</w:t>
      </w:r>
    </w:p>
    <w:p>
      <w:pPr>
        <w:pStyle w:val="FirstParagraph"/>
      </w:pPr>
      <w:r>
        <w:t xml:space="preserve">There is an often overlooked psychological aspect to the work of a Hairdresser in Ethiopia. In a city dealing with the stresses of urbanization, inflation, and political complexity, the salon serves as a sanctuary. The physical act of grooming—washing hair, trimming ends, styling braids—is therapeutic. It offers clients a moment to pause and care for themselves in their bodies. For many women in Addis Ababa preparing for weddings or job interviews at Bole Airport or government offices, the Hairdresser plays a pivotal role in boosting confidence and self-esteem.</w:t>
      </w:r>
      <w:r>
        <w:t xml:space="preserve"> </w:t>
      </w:r>
      <w:r>
        <w:t xml:space="preserve">This aspect of the profession emphasizes empathy alongside technical skill. A successful Hairdresser must listen actively, offering not just advice on cuts but encouragement during life transitions. This emotional labor is integral to the job description in Ethiopia Addis Ababa, distinguishing it from purely mechanistic service roles elsewhere in the world.</w:t>
      </w:r>
    </w:p>
    <w:bookmarkEnd w:id="24"/>
    <w:bookmarkStart w:id="25" w:name="conclusion-the-stylist-of-society"/>
    <w:p>
      <w:pPr>
        <w:pStyle w:val="Heading2"/>
      </w:pPr>
      <w:r>
        <w:t xml:space="preserve">Conclusion: The Stylist of Society</w:t>
      </w:r>
    </w:p>
    <w:p>
      <w:pPr>
        <w:pStyle w:val="FirstParagraph"/>
      </w:pPr>
      <w:r>
        <w:t xml:space="preserve">In conclusion, reflecting on the Hairdresser profession in Ethiopia Addis Ababa reveals a complex tapestry of cultural significance, economic necessity, and social intimacy. It is a role that transcends mere grooming. The Hairdresser shapes identities, preserves heritage, fosters community cohesion, and supports local economies. In the vibrant streets of Addis Ababa, where tradition meets modernity every day, the Hairdresser stands as a key figure in defining how Ethiopians present themselves to the world and to each other. To study this profession is to study the heart of Ethiopian society itself—resilient, communal, expressive, and enduring. As Ethiopia continues to evolve so too will its salons, but their fundamental role as centers of care and community will remain steadfast.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Hairdresser Profession in Ethiopia, Addis Ababa</dc:title>
  <dc:creator/>
  <cp:keywords/>
  <dcterms:created xsi:type="dcterms:W3CDTF">2026-07-29T17:02:03Z</dcterms:created>
  <dcterms:modified xsi:type="dcterms:W3CDTF">2026-07-29T17:02:03Z</dcterms:modified>
</cp:coreProperties>
</file>

<file path=docProps/custom.xml><?xml version="1.0" encoding="utf-8"?>
<Properties xmlns="http://schemas.openxmlformats.org/officeDocument/2006/custom-properties" xmlns:vt="http://schemas.openxmlformats.org/officeDocument/2006/docPropsVTypes"/>
</file>