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Hairdressing</w:t>
      </w:r>
      <w:r>
        <w:t xml:space="preserve"> </w:t>
      </w:r>
      <w:r>
        <w:t xml:space="preserve">in</w:t>
      </w:r>
      <w:r>
        <w:t xml:space="preserve"> </w:t>
      </w:r>
      <w:r>
        <w:t xml:space="preserve">Moscow</w:t>
      </w:r>
    </w:p>
    <w:bookmarkStart w:id="25" w:name="X446e2790983a0cfd248e146711cf629de1aa5fb"/>
    <w:p>
      <w:pPr>
        <w:pStyle w:val="Heading1"/>
      </w:pPr>
      <w:r>
        <w:t xml:space="preserve">The Salon as Sanctuary and Stage: A Reflection on Hairdressing in Russia, Moscow</w:t>
      </w:r>
    </w:p>
    <w:p>
      <w:pPr>
        <w:pStyle w:val="FirstParagraph"/>
      </w:pPr>
      <w:r>
        <w:t xml:space="preserve">To step into a hair salon in the bustling metropolis of Moscow is to enter a realm that exists simultaneously outside of time and deeply immersed in the rapid pulse of modern life. For those who seek to understand the cultural, social, and aesthetic fabric of this city, observing or experiencing the role of the Hairdresser is perhaps one of the most revealing avenues available. In</w:t>
      </w:r>
      <w:r>
        <w:t xml:space="preserve"> </w:t>
      </w:r>
      <w:r>
        <w:rPr>
          <w:bCs/>
          <w:b/>
        </w:rPr>
        <w:t xml:space="preserve">Russia Moscow</w:t>
      </w:r>
      <w:r>
        <w:t xml:space="preserve">, hairdressing is not merely a transactional service involving a haircut or a dye job; it is an intricate ritual that blends high-artistry with deep-seated psychological support, reflecting the unique temperament of its inhabitants and the historic weight of the capital itself.</w:t>
      </w:r>
    </w:p>
    <w:bookmarkStart w:id="20" w:name="the-cultural-weight-of-appearance"/>
    <w:p>
      <w:pPr>
        <w:pStyle w:val="Heading2"/>
      </w:pPr>
      <w:r>
        <w:t xml:space="preserve">The Cultural Weight of Appearance</w:t>
      </w:r>
    </w:p>
    <w:p>
      <w:pPr>
        <w:pStyle w:val="FirstParagraph"/>
      </w:pPr>
      <w:r>
        <w:t xml:space="preserve">In many Western contexts, hairdressing might be viewed primarily as maintenance. However, within the context of</w:t>
      </w:r>
      <w:r>
        <w:t xml:space="preserve"> </w:t>
      </w:r>
      <w:r>
        <w:rPr>
          <w:bCs/>
          <w:b/>
        </w:rPr>
        <w:t xml:space="preserve">Russia Moscow</w:t>
      </w:r>
      <w:r>
        <w:t xml:space="preserve">, presentation is a form of social currency and personal armor. The people here are known for their reserve in public spaces—a stoicism often born from history and climate—yet this exterior belies a vibrant interior life that is frequently expressed through style. The Hairdresser, therefore, acts as an alchemist, helping clients translate their internal resilience and aesthetic sensibilities into visible form.</w:t>
      </w:r>
    </w:p>
    <w:p>
      <w:pPr>
        <w:pStyle w:val="BodyText"/>
      </w:pPr>
      <w:r>
        <w:t xml:space="preserve">The modern Moscow stylist is often highly trained, possessing technical skills that rival the best in Paris or Milan. There is a profound respect for craftsmanship in this city. When one sits in the chair of a skilled Hairdresser in Moscow, one is rarely dealing with simple compliance; rather, there is an active dialogue about identity. The clients are educated on trends but also sensitive to what suits their features and status. This reflects a broader cultural appreciation for excellence and detail, traits that are highly valued in the competitive business and social landscapes of</w:t>
      </w:r>
      <w:r>
        <w:t xml:space="preserve"> </w:t>
      </w:r>
      <w:r>
        <w:rPr>
          <w:bCs/>
          <w:b/>
        </w:rPr>
        <w:t xml:space="preserve">Russia Moscow</w:t>
      </w:r>
      <w:r>
        <w:t xml:space="preserve">.</w:t>
      </w:r>
    </w:p>
    <w:bookmarkEnd w:id="20"/>
    <w:bookmarkStart w:id="21" w:name="the-salon-as-a-social-hub"/>
    <w:p>
      <w:pPr>
        <w:pStyle w:val="Heading2"/>
      </w:pPr>
      <w:r>
        <w:t xml:space="preserve">The Salon as a Social Hub</w:t>
      </w:r>
    </w:p>
    <w:p>
      <w:pPr>
        <w:pStyle w:val="FirstParagraph"/>
      </w:pPr>
      <w:r>
        <w:t xml:space="preserve">It is impossible to reflect on hairdressing without acknowledging the salon’s role as a communal space. In the freezing winters that characterize much of the year in this part of</w:t>
      </w:r>
      <w:r>
        <w:t xml:space="preserve"> </w:t>
      </w:r>
      <w:r>
        <w:rPr>
          <w:bCs/>
          <w:b/>
        </w:rPr>
        <w:t xml:space="preserve">Russia Moscow</w:t>
      </w:r>
      <w:r>
        <w:t xml:space="preserve">, people spend significant time indoors. The salon becomes one of those rare neutral grounds where conversation flows freely. While Russians are often perceived as serious or closed off to strangers, inside the salon, barriers drop more easily than perhaps anywhere else.</w:t>
      </w:r>
    </w:p>
    <w:p>
      <w:pPr>
        <w:pStyle w:val="BodyText"/>
      </w:pPr>
      <w:r>
        <w:t xml:space="preserve">The Hairdresser in this context is not just a technician but a confidant and a listener. In Moscow’s high-pressure environment, where the pace of life can be relentless, the hour spent in the chair offers a necessary pause. It is a space for gossip, for venting about work, for discussing politics (a common topic even among friends), or simply sharing laughter. This dynamic creates a unique bond between the service provider and the client that transcends mere commerce. The Hairdresser holds space for vulnerability, allowing the client to emerge not only with fresh hair but with a lighter spirit.</w:t>
      </w:r>
    </w:p>
    <w:bookmarkEnd w:id="21"/>
    <w:bookmarkStart w:id="22" w:name="Xe8588eaf6ebc95cb435a0aff161044fb374a3c1"/>
    <w:p>
      <w:pPr>
        <w:pStyle w:val="Heading2"/>
      </w:pPr>
      <w:r>
        <w:t xml:space="preserve">The Intersection of Tradition and Avant-Garde</w:t>
      </w:r>
    </w:p>
    <w:p>
      <w:pPr>
        <w:pStyle w:val="FirstParagraph"/>
      </w:pPr>
      <w:r>
        <w:rPr>
          <w:bCs/>
          <w:b/>
        </w:rPr>
        <w:t xml:space="preserve">Russia Moscow</w:t>
      </w:r>
      <w:r>
        <w:t xml:space="preserve"> </w:t>
      </w:r>
      <w:r>
        <w:t xml:space="preserve">is a city of stark contrasts, where imperial architecture stands alongside ultra-modern skyscrapers. This dichotomy is vividly reflected in its beauty standards and the practice of hairdressing. On one hand, there remains a lingering respect for classic elegance—the polished bobs, the sophisticated updos, and the meticulous care that echoes Soviet-era ideals of proper grooming where looking "put together" was a sign of dignity.</w:t>
      </w:r>
    </w:p>
    <w:p>
      <w:pPr>
        <w:pStyle w:val="BodyText"/>
      </w:pPr>
      <w:r>
        <w:t xml:space="preserve">On the other hand, Moscow is increasingly becoming a hub for avant-garde fashion and experimental aesthetics. Younger stylists in districts like Arbat or Tverskaya are pushing boundaries, incorporating bold colors and unconventional cuts that challenge traditional norms. The modern Hairdresser in this city must be versatile enough to navigate these dual expectations: providing the reliable elegance that older generations appreciate while catering to the fearless self-expression demanded by the younger, globalized demographic. This duality makes working as a Hairdresser in Moscow intellectually stimulating, requiring a constant adaptation to shifting cultural tides.</w:t>
      </w:r>
    </w:p>
    <w:bookmarkEnd w:id="22"/>
    <w:bookmarkStart w:id="23" w:name="X2622dc9cbddaf14bd5885c64c59c624b363df67"/>
    <w:p>
      <w:pPr>
        <w:pStyle w:val="Heading2"/>
      </w:pPr>
      <w:r>
        <w:t xml:space="preserve">The Psychological Impact of Transformation</w:t>
      </w:r>
    </w:p>
    <w:p>
      <w:pPr>
        <w:pStyle w:val="FirstParagraph"/>
      </w:pPr>
      <w:r>
        <w:t xml:space="preserve">Finally, one must consider the psychological weight carried by both parties. For the client in</w:t>
      </w:r>
      <w:r>
        <w:t xml:space="preserve"> </w:t>
      </w:r>
      <w:r>
        <w:rPr>
          <w:bCs/>
          <w:b/>
        </w:rPr>
        <w:t xml:space="preserve">Russia Moscow</w:t>
      </w:r>
      <w:r>
        <w:t xml:space="preserve">, changing one’s hair can be a significant emotional event. It marks transitions: new jobs, breakups, celebrations of success, or coping with hardship. The Hairdresser is privy to these life chapters in ways few others are. There is a responsibility inherent in this role that goes beyond cutting hair; it involves empowering individuals during times of change.</w:t>
      </w:r>
    </w:p>
    <w:p>
      <w:pPr>
        <w:pStyle w:val="BodyText"/>
      </w:pPr>
      <w:r>
        <w:t xml:space="preserve">Reflecting on the experience highlights the human connection at the core of service industries. In a city as large and impersonal as Moscow, with its millions of residents rushing through the metro system, finding genuine human interaction is valuable. The Hairdresser provides this through focused attention and care. Whether it is a high-end boutique salon in Starosadsky Lane or a neighborhood shop in the suburbs, the act of caring for someone’s appearance is an affirmation of their worth.</w:t>
      </w:r>
    </w:p>
    <w:bookmarkEnd w:id="23"/>
    <w:bookmarkStart w:id="24" w:name="conclusion"/>
    <w:p>
      <w:pPr>
        <w:pStyle w:val="Heading2"/>
      </w:pPr>
      <w:r>
        <w:t xml:space="preserve">Conclusion</w:t>
      </w:r>
    </w:p>
    <w:p>
      <w:pPr>
        <w:pStyle w:val="FirstParagraph"/>
      </w:pPr>
      <w:r>
        <w:t xml:space="preserve">In conclusion, reflecting on hairdressing through the lens of Moscow reveals a practice that is deeply embedded in the social and cultural psyche. It is a discipline that requires technical mastery, artistic flair, and emotional intelligence. The Hairdresser in this city serves as more than a beautician; they are an artist of identity, a keeper of secrets, and a facilitator of confidence amidst the complexities of life in</w:t>
      </w:r>
      <w:r>
        <w:t xml:space="preserve"> </w:t>
      </w:r>
      <w:r>
        <w:rPr>
          <w:bCs/>
          <w:b/>
        </w:rPr>
        <w:t xml:space="preserve">Russia Moscow</w:t>
      </w:r>
      <w:r>
        <w:t xml:space="preserve">. To understand the soul of this dynamic capital, one must look not only at its monuments but into the mirrors of its salons, where everyday lives are curated with care and precision.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of Hairdressing in Moscow</dc:title>
  <dc:creator/>
  <cp:keywords/>
  <dcterms:created xsi:type="dcterms:W3CDTF">2026-07-29T19:40:20Z</dcterms:created>
  <dcterms:modified xsi:type="dcterms:W3CDTF">2026-07-29T19:40:20Z</dcterms:modified>
</cp:coreProperties>
</file>

<file path=docProps/custom.xml><?xml version="1.0" encoding="utf-8"?>
<Properties xmlns="http://schemas.openxmlformats.org/officeDocument/2006/custom-properties" xmlns:vt="http://schemas.openxmlformats.org/officeDocument/2006/docPropsVTypes"/>
</file>