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the-art-of-transformation-and-connection"/>
    <w:p>
      <w:pPr>
        <w:pStyle w:val="Heading1"/>
      </w:pPr>
      <w:r>
        <w:t xml:space="preserve">The Art of Transformation and Connection</w:t>
      </w:r>
    </w:p>
    <w:p>
      <w:pPr>
        <w:pStyle w:val="FirstParagraph"/>
      </w:pPr>
      <w:r>
        <w:t xml:space="preserve">A Reflection on the Profession of Hairdresser within the Cultural Context of Spain Madrid</w:t>
      </w:r>
    </w:p>
    <w:p>
      <w:pPr>
        <w:pStyle w:val="BodyText"/>
      </w:pPr>
      <w:r>
        <w:t xml:space="preserve">To understand the profession of a hairdresser is to look beyond mere grooming or aesthetic maintenance. It is to recognize a deeply rooted social ritual, one that serves as both a mirror for personal identity and a window into community dynamics. When reflecting on this vocation specifically within the vibrant, fast-paced, yet tradition-rich environment of Spain Madrid, the role transcends the technical application of scissors and color. It becomes an act of cultural stewardship, emotional support, and artistic expression unique to this European capital.</w:t>
      </w:r>
    </w:p>
    <w:bookmarkStart w:id="20" w:name="the-salon-as-a-social-hub"/>
    <w:p>
      <w:pPr>
        <w:pStyle w:val="Heading2"/>
      </w:pPr>
      <w:r>
        <w:t xml:space="preserve">The Salon as a Social Hub</w:t>
      </w:r>
    </w:p>
    <w:p>
      <w:pPr>
        <w:pStyle w:val="FirstParagraph"/>
      </w:pPr>
      <w:r>
        <w:t xml:space="preserve">In many parts of the world, a salon is viewed primarily as a service establishment. However, in Spain Madrid, the hairdresser operates within the framework of *el barrio* and local social structures. The salon acts as an informal town hall where news is exchanged, opinions are formed, and relationships are cemented. Reflecting on my interactions within this space in Madrid has highlighted how integral these conversations are to the daily fabric of life here. The hairdresser is not merely a technician; they are confidants, therapists, and friends. This level of intimacy requires a skill set that goes far beyond cutting hair; it demands high emotional intelligence and the ability to navigate complex social nuances with grace and discretion.</w:t>
      </w:r>
    </w:p>
    <w:bookmarkEnd w:id="20"/>
    <w:bookmarkStart w:id="21" w:name="Xdd6aabe8e88348d836e4b7a145cab30daef2d66"/>
    <w:p>
      <w:pPr>
        <w:pStyle w:val="Heading2"/>
      </w:pPr>
      <w:r>
        <w:t xml:space="preserve">Cultural Identity and Aesthetic Standards</w:t>
      </w:r>
    </w:p>
    <w:p>
      <w:pPr>
        <w:pStyle w:val="FirstParagraph"/>
      </w:pPr>
      <w:r>
        <w:t xml:space="preserve">The aesthetic landscape of Spain Madrid presents a unique challenge and opportunity for any hairdresser. The city is known for its cosmopolitan energy, blending deep-rooted Spanish traditions with modern European trends. There is a distinct preference in Madrid for volume, texture, and a look that suggests effortlessness yet elegance. Reflecting on the technical aspects of this role reveals the necessity of adaptability. A hairdresser in Madrid must understand how to honor natural textures while applying international techniques influenced by London or Paris fashion weeks.</w:t>
      </w:r>
    </w:p>
    <w:p>
      <w:pPr>
        <w:pStyle w:val="BodyText"/>
      </w:pPr>
      <w:r>
        <w:t xml:space="preserve">Furthermore, the concept of beauty in Spain is often tied to confidence and presence (*presencia*). The reflection on my own growth as a professional involves recognizing that I am not just altering hair; I am enhancing the *presencia* of my clients. Whether it is preparing for a wedding in Toledo, a business meeting in Sol, or simply enjoying an evening tapas crawl in La Latina, the haircut serves as armor and accessory alike. Understanding this cultural weight adds depth to every consultation.</w:t>
      </w:r>
    </w:p>
    <w:bookmarkEnd w:id="21"/>
    <w:bookmarkStart w:id="22" w:name="X5f54ffeb5188e3522eaf10facb2b1c2bc0d9d01"/>
    <w:p>
      <w:pPr>
        <w:pStyle w:val="Heading2"/>
      </w:pPr>
      <w:r>
        <w:t xml:space="preserve">The Intersection of Tradition and Modernity</w:t>
      </w:r>
    </w:p>
    <w:p>
      <w:pPr>
        <w:pStyle w:val="FirstParagraph"/>
      </w:pPr>
      <w:r>
        <w:t xml:space="preserve">Madrid is a city where history sits comfortably alongside innovation. This duality is mirrored in the work of the hairdresser. On one hand, there are traditional techniques passed down through generations—specific methods of braiding or styling that resonate with Spanish heritage. On the other hand, there is a booming interest in sustainable beauty, organic products, and avant-garde styles driven by younger demographics. Navigating this spectrum requires a reflective practice where one constantly evaluates their own skill set against evolving market demands.</w:t>
      </w:r>
    </w:p>
    <w:p>
      <w:pPr>
        <w:pStyle w:val="BodyText"/>
      </w:pPr>
      <w:r>
        <w:t xml:space="preserve">I have found that respecting the traditional Spanish love for dark, rich tones while introducing modern highlights creates a bridge between the old world and the new. This balance is not just technical but philosophical. It acknowledges that change does not require erasure of identity. The hairdresser in Spain Madrid thus becomes an artist who paints on a canvas of cultural pride, ensuring that global trends do not overshadow local character.</w:t>
      </w:r>
    </w:p>
    <w:bookmarkEnd w:id="22"/>
    <w:bookmarkStart w:id="23" w:name="X796ce38ebca2a3e8e9c946814c6eacf2812628d"/>
    <w:p>
      <w:pPr>
        <w:pStyle w:val="Heading2"/>
      </w:pPr>
      <w:r>
        <w:t xml:space="preserve">Economic Realities and Professional Resilience</w:t>
      </w:r>
    </w:p>
    <w:p>
      <w:pPr>
        <w:pStyle w:val="FirstParagraph"/>
      </w:pPr>
      <w:r>
        <w:t xml:space="preserve">It is impossible to reflect on this profession without acknowledging the economic context. The tourism industry in Madrid plays a significant role, bringing a transient clientele that seeks quick transformations before flights depart from Barajas Airport. Simultaneously, the local resident base requires consistent care. This creates a dynamic work environment where adaptability is key. The hairdresser must be able to switch contexts rapidly—providing detailed, consultative service to locals while efficiently addressing the needs of international visitors.</w:t>
      </w:r>
    </w:p>
    <w:p>
      <w:pPr>
        <w:pStyle w:val="BodyText"/>
      </w:pPr>
      <w:r>
        <w:t xml:space="preserve">This economic diversity fosters resilience but also demands continuous education. The competition in Madrid’s beauty sector is fierce, pushing professionals to specialize and differentiate themselves. Reflection on my career path emphasizes the importance of specialization—be it color correction, curly hair expertise, or sustainable styling—as a means of standing out in a crowded market.</w:t>
      </w:r>
    </w:p>
    <w:bookmarkEnd w:id="23"/>
    <w:bookmarkStart w:id="24" w:name="personal-growth-and-empathy"/>
    <w:p>
      <w:pPr>
        <w:pStyle w:val="Heading2"/>
      </w:pPr>
      <w:r>
        <w:t xml:space="preserve">Personal Growth and Empathy</w:t>
      </w:r>
    </w:p>
    <w:p>
      <w:pPr>
        <w:pStyle w:val="FirstParagraph"/>
      </w:pPr>
      <w:r>
        <w:t xml:space="preserve">Ultimately, the most profound aspect of being a hairdresser in Spain Madrid is the personal growth it fosters. Every day brings new stories, new faces, and new challenges. The patience required to manage difficult client expectations, the creativity needed to solve structural hair problems, and the empathy required to listen to personal struggles contribute significantly to emotional maturity.</w:t>
      </w:r>
    </w:p>
    <w:p>
      <w:pPr>
        <w:pStyle w:val="BodyText"/>
      </w:pPr>
      <w:r>
        <w:t xml:space="preserve">In a city that never sleeps and is always moving forward, being a hairdresser offers a moment of stillness. It is one of the few professions where you can hold space for someone else while they undergo physical transformation. This responsibility is profound. It teaches humility, attention to detail, and the power of human connection.</w:t>
      </w:r>
    </w:p>
    <w:bookmarkEnd w:id="24"/>
    <w:bookmarkStart w:id="25" w:name="conclusion"/>
    <w:p>
      <w:pPr>
        <w:pStyle w:val="Heading2"/>
      </w:pPr>
      <w:r>
        <w:t xml:space="preserve">Conclusion</w:t>
      </w:r>
    </w:p>
    <w:p>
      <w:pPr>
        <w:pStyle w:val="FirstParagraph"/>
      </w:pPr>
      <w:r>
        <w:t xml:space="preserve">In conclusion, reflecting on the role of a hairdresser in Spain Madrid reveals a profession that is multifaceted and deeply cultural. It is an intersection where art meets sociology, where technical precision meets emotional intelligence. The city’s unique blend of history, modernity, and vibrant social life shapes how this work is performed and perceived. To be a hairdresser here is to be a custodian of confidence and a participant in the daily rituals that define community life in the Spanish capital. It is a role that demands respect for tradition while embracing innovation, offering not just beauty, but belonging.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2026-07-30T04:00:07Z</dcterms:created>
  <dcterms:modified xsi:type="dcterms:W3CDTF">2026-07-30T04:00:07Z</dcterms:modified>
</cp:coreProperties>
</file>

<file path=docProps/custom.xml><?xml version="1.0" encoding="utf-8"?>
<Properties xmlns="http://schemas.openxmlformats.org/officeDocument/2006/custom-properties" xmlns:vt="http://schemas.openxmlformats.org/officeDocument/2006/docPropsVTypes"/>
</file>