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Turkey</w:t>
      </w:r>
      <w:r>
        <w:t xml:space="preserve"> </w:t>
      </w:r>
      <w:r>
        <w:t xml:space="preserve">Istanbul</w:t>
      </w:r>
    </w:p>
    <w:bookmarkStart w:id="26" w:name="X930e926e9290ee87d4835c81660b333fa8bb3ba"/>
    <w:p>
      <w:pPr>
        <w:pStyle w:val="Heading1"/>
      </w:pPr>
      <w:r>
        <w:t xml:space="preserve">The Art of the Hairdresser in Turkey Istanbul</w:t>
      </w:r>
    </w:p>
    <w:p>
      <w:pPr>
        <w:pStyle w:val="FirstParagraph"/>
      </w:pPr>
      <w:r>
        <w:rPr>
          <w:bCs/>
          <w:b/>
        </w:rPr>
        <w:t xml:space="preserve">Date:</w:t>
      </w:r>
      <w:r>
        <w:t xml:space="preserve"> </w:t>
      </w:r>
      <w:r>
        <w:t xml:space="preserve">October 26, 2023</w:t>
      </w:r>
      <w:r>
        <w:br/>
      </w:r>
      <w:r>
        <w:rPr>
          <w:iCs/>
          <w:i/>
          <w:bCs/>
          <w:b/>
        </w:rPr>
        <w:t xml:space="preserve">A Reflection Paper on Cultural Identity, Aesthetics, and Social Rituals</w:t>
      </w:r>
    </w:p>
    <w:p>
      <w:pPr>
        <w:pStyle w:val="BodyText"/>
      </w:pPr>
      <w:r>
        <w:t xml:space="preserve">This reflection paper explores the multifaceted role of the hairdresser within the vibrant cultural landscape of Turkey Istanbul. It examines how this profession transcends mere grooming to become a central pillar in social interaction, personal identity formation, and aesthetic expression within one of history’s most significant urban centers.</w:t>
      </w:r>
    </w:p>
    <w:bookmarkStart w:id="20" w:name="introduction-the-salon-as-a-social-hub"/>
    <w:p>
      <w:pPr>
        <w:pStyle w:val="Heading2"/>
      </w:pPr>
      <w:r>
        <w:t xml:space="preserve">Introduction: The Salon as a Social Hub</w:t>
      </w:r>
    </w:p>
    <w:p>
      <w:pPr>
        <w:pStyle w:val="FirstParagraph"/>
      </w:pPr>
      <w:r>
        <w:t xml:space="preserve">To understand the hairdresser in Turkey Istanbul is to understand the city itself. Istanbul is a metropolis where East meets West, where ancient traditions intersect with modern aspirations, and where social life often unfolds in public spaces. In this context, the salon (or "kuaför" as it is commonly known) serves not merely as a place for cosmetic enhancement but as a vital community hub. For the residents of Turkey Istanbul, visiting a hairdresser is rarely an isolated activity; it is an event. It involves conversation, negotiation of social norms, and the performance of identity within a public or semi-public sphere.</w:t>
      </w:r>
    </w:p>
    <w:p>
      <w:pPr>
        <w:pStyle w:val="BodyText"/>
      </w:pPr>
      <w:r>
        <w:t xml:space="preserve">The reflection begins with acknowledging that in Turkey Istanbul, the hairdresser holds a unique position in the social fabric. Unlike some Western contexts where grooming might be viewed strictly through a private lens, here it is deeply communal. The salon chairs are stages for dialogue about politics, family, work life and personal aspirations among other topics . This dynamic creates an environment where trust is built between client and practitioner over time</w:t>
      </w:r>
    </w:p>
    <w:bookmarkEnd w:id="20"/>
    <w:bookmarkStart w:id="21" w:name="the-hairdresser-as-a-cultural-mediator"/>
    <w:p>
      <w:pPr>
        <w:pStyle w:val="Heading2"/>
      </w:pPr>
      <w:r>
        <w:t xml:space="preserve">The Hairdresser as a Cultural Mediator</w:t>
      </w:r>
    </w:p>
    <w:p>
      <w:pPr>
        <w:pStyle w:val="FirstParagraph"/>
      </w:pPr>
      <w:r>
        <w:t xml:space="preserve">In Turkey Istanbul the hairdresser often acts as a cultural mediator. They are expected to navigate the complex interplay between traditional values and contemporary global trends. For many clients seeking services from a skilled hairdresser , there is an implicit understanding that their stylist understands local sensitivities regarding modesty, fashion forwardness religious observance and professional appearance standards unique to Turkish society</w:t>
      </w:r>
    </w:p>
    <w:p>
      <w:pPr>
        <w:pStyle w:val="BodyText"/>
      </w:pPr>
      <w:r>
        <w:t xml:space="preserve">For example when discussing hairstyles with a reputable hairdresser in Turkey Istanbul one must consider factors like how a particular cut or color might be received by conservative family members versus progressive peers. The hairdresser thus becomes an advisor not just on aesthetics but on social navigation. They help clients choose looks that align with their desired self-expression while remaining socially acceptable within the broader context of Turkish culture.</w:t>
      </w:r>
    </w:p>
    <w:bookmarkEnd w:id="21"/>
    <w:bookmarkStart w:id="22" w:name="the-ritual-of-grooming-and-self-care"/>
    <w:p>
      <w:pPr>
        <w:pStyle w:val="Heading2"/>
      </w:pPr>
      <w:r>
        <w:t xml:space="preserve">The Ritual of Grooming and Self-Care</w:t>
      </w:r>
    </w:p>
    <w:p>
      <w:pPr>
        <w:pStyle w:val="FirstParagraph"/>
      </w:pPr>
      <w:r>
        <w:t xml:space="preserve">Grooming in Turkey Istanbul is treated with a sense of ritualistic importance. The service provided by a hairdresser is often accompanied by traditional hospitality gestures such as offering tea (çay), coffee, or snacks. This extends the duration of the visit turning it into an experience rather than just transactional service.</w:t>
      </w:r>
    </w:p>
    <w:p>
      <w:pPr>
        <w:pStyle w:val="BodyText"/>
      </w:pPr>
      <w:r>
        <w:t xml:space="preserve">This emphasis on care reflects deeper cultural values placed upon appearance and hygiene in Turkey Istanbul. To present oneself well is seen as a sign of respect for others and for oneself The relationship between client and hairdresser often mirrors other important relationships characterized by mutual respect, attention to detail, and ongoing maintenance.</w:t>
      </w:r>
    </w:p>
    <w:bookmarkEnd w:id="22"/>
    <w:bookmarkStart w:id="23" w:name="gender-dynamics-in-the-salon"/>
    <w:p>
      <w:pPr>
        <w:pStyle w:val="Heading2"/>
      </w:pPr>
      <w:r>
        <w:t xml:space="preserve">Gender Dynamics in the Salon</w:t>
      </w:r>
    </w:p>
    <w:p>
      <w:pPr>
        <w:pStyle w:val="FirstParagraph"/>
      </w:pPr>
      <w:r>
        <w:t xml:space="preserve">An interesting aspect of reflecting on the hairdresser in Turkey Istanbul is observing gender dynamics. Traditionally , men’s grooming has been somewhat distinct from women’s. In many neighborhoods across Turkey Istanbul you will find separate establishments catering primarily to male clients versus those serving female clientele. However modern trends are blurring these lines with unisex salons becoming more common especially in districts favored by younger generations.</w:t>
      </w:r>
    </w:p>
    <w:p>
      <w:pPr>
        <w:pStyle w:val="BodyText"/>
      </w:pPr>
      <w:r>
        <w:t xml:space="preserve">Regardless of gender segmentation the hairdresser plays a crucial role in reinforcing or challenging societal norms around masculinity and femininity. For men visiting a barber shop might be about maintaining sharpness professionalism and conformity to certain masculine ideals whereas for women going to see their stylist may involve experimentation empowerment through transformation etc.</w:t>
      </w:r>
    </w:p>
    <w:bookmarkEnd w:id="23"/>
    <w:bookmarkStart w:id="24" w:name="economic-impact-and-professional-pride"/>
    <w:p>
      <w:pPr>
        <w:pStyle w:val="Heading2"/>
      </w:pPr>
      <w:r>
        <w:t xml:space="preserve">Economic Impact and Professional Pride</w:t>
      </w:r>
    </w:p>
    <w:p>
      <w:pPr>
        <w:pStyle w:val="FirstParagraph"/>
      </w:pPr>
      <w:r>
        <w:t xml:space="preserve">The profession of being a hairdresser in Turkey Istanbul is also significant economically. With tourism playing such a large role in the city’s economy many visitors come specifically seeking high quality grooming services alongside historical sightseeing experiences . This influx creates demand skilled professionals who can deliver international standard results while maintaining local charm authenticity.</w:t>
      </w:r>
    </w:p>
    <w:p>
      <w:pPr>
        <w:pStyle w:val="BodyText"/>
      </w:pPr>
      <w:r>
        <w:t xml:space="preserve">Furthermore there seems to be pride associated with being recognized as a talented stylist within one's community In neighborhoods across Turkey Istanbul reputations are built word-of-mouth recommendations shared among friends families colleagues etc. This social capital adds another layer meaning behind what otherwise could seem like simple cosmetic procedures.</w:t>
      </w:r>
    </w:p>
    <w:bookmarkEnd w:id="24"/>
    <w:bookmarkStart w:id="25" w:name="conclusion-beyond-the-scissors"/>
    <w:p>
      <w:pPr>
        <w:pStyle w:val="Heading2"/>
      </w:pPr>
      <w:r>
        <w:t xml:space="preserve">Conclusion: Beyond the Scissors</w:t>
      </w:r>
    </w:p>
    <w:p>
      <w:pPr>
        <w:pStyle w:val="FirstParagraph"/>
      </w:pPr>
      <w:r>
        <w:t xml:space="preserve">In conclusion, reflecting on the role of the hairdresser in Turkey Istanbul reveals a complex web of cultural, social and economic factors that shape this everyday profession. It is clear that they serve far beyond cutting styling coloring hair—they act as counselors confidants cultural mediators community leaders all rolled into one.</w:t>
      </w:r>
    </w:p>
    <w:p>
      <w:pPr>
        <w:pStyle w:val="BodyText"/>
      </w:pPr>
      <w:r>
        <w:t xml:space="preserve">As Istanbul continues to evolve as global city balancing its rich heritage with rapid modernization the position of the hairdresser will likely remain central both physically symbolically. Whether through traditional barbershops bustling salons or emerging unisex spaces these professionals continue to define how people see themselves interact with others present themselves publicly.</w:t>
      </w:r>
    </w:p>
    <w:p>
      <w:pPr>
        <w:pStyle w:val="BodyText"/>
      </w:pPr>
      <w:r>
        <w:t xml:space="preserve">Thus when we think about what it means to be a hairdresser in Turkey Istanbul we must recognize them not just as technicians but artists sociologists psychologists all working together create beauty confidence connection one haircut at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Hairdresser in Turkey Istanbul</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