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Hairdressing</w:t>
      </w:r>
      <w:r>
        <w:t xml:space="preserve"> </w:t>
      </w:r>
      <w:r>
        <w:t xml:space="preserve">in</w:t>
      </w:r>
      <w:r>
        <w:t xml:space="preserve"> </w:t>
      </w:r>
      <w:r>
        <w:t xml:space="preserve">Houston</w:t>
      </w:r>
    </w:p>
    <w:bookmarkStart w:id="27" w:name="X2dd359c9ac4fde153d04a7d86096bacc89411bf"/>
    <w:p>
      <w:pPr>
        <w:pStyle w:val="Heading1"/>
      </w:pPr>
      <w:r>
        <w:t xml:space="preserve">The Mirror, The Chair, and The City: A Reflection on the Hairdresser Experience in United States Houston</w:t>
      </w:r>
    </w:p>
    <w:p>
      <w:pPr>
        <w:pStyle w:val="FirstParagraph"/>
      </w:pPr>
      <w:r>
        <w:rPr>
          <w:bCs/>
          <w:b/>
        </w:rPr>
        <w:t xml:space="preserve">Note:</w:t>
      </w:r>
      <w:r>
        <w:t xml:space="preserve"> </w:t>
      </w:r>
      <w:r>
        <w:t xml:space="preserve">This document serves as a comprehensive reflection paper exploring the multifaceted role of the hairdresser within the cultural and social landscape of United States Houston. It examines not just the technical aspects of hairstyling, but also the deep sociological connections formed between professionals and clients in one of America’s most diverse metropolises.</w:t>
      </w:r>
    </w:p>
    <w:bookmarkStart w:id="20" w:name="introduction-more-than-a-cut"/>
    <w:p>
      <w:pPr>
        <w:pStyle w:val="Heading2"/>
      </w:pPr>
      <w:r>
        <w:t xml:space="preserve">Introduction: More Than a Cut</w:t>
      </w:r>
    </w:p>
    <w:p>
      <w:pPr>
        <w:pStyle w:val="FirstParagraph"/>
      </w:pPr>
      <w:r>
        <w:t xml:space="preserve">In many cultures, the salon is merely a commercial establishment. However, when we reflect on the role of the hairdresser in United States Houston, we find that it transcends simple commerce to become a vital social institution. A hairdresser is often described as an artist, a therapist, and occasionally, a confidant. In the vibrant tapestry of Houston’s neighborhoods—from the sleek high-rises of Downtown to the sprawling communities in Cypress and Katy—the hair salon serves as a community hub. This reflection aims to dissect why this profession holds such weight in our society, specifically focusing on how it adapts to and reflects the unique demographics of United States Houston.</w:t>
      </w:r>
    </w:p>
    <w:bookmarkEnd w:id="20"/>
    <w:bookmarkStart w:id="21" w:name="the-diversity-factor-a-canvas-of-culture"/>
    <w:p>
      <w:pPr>
        <w:pStyle w:val="Heading2"/>
      </w:pPr>
      <w:r>
        <w:t xml:space="preserve">The Diversity Factor: A Canvas of Culture</w:t>
      </w:r>
    </w:p>
    <w:p>
      <w:pPr>
        <w:pStyle w:val="FirstParagraph"/>
      </w:pPr>
      <w:r>
        <w:t xml:space="preserve">Houston is consistently ranked as one of the most diverse cities in the United States. This diversity directly influences what a hairdresser must know and how they must interact with their clientele. Unlike smaller towns where hairstyles might follow a narrow trend, a hairdresser in United States Houston is required to be culturally competent. They are often expected to handle an array of hair textures, from tightly coiled Type 4 curls to straight Asian hair and wavy Mediterranean locks.</w:t>
      </w:r>
    </w:p>
    <w:p>
      <w:pPr>
        <w:pStyle w:val="BodyText"/>
      </w:pPr>
      <w:r>
        <w:t xml:space="preserve">This requires more than just technical skill; it requires empathy and respect. For many clients, finding a hairdresser who understands their specific cultural heritage is not a luxury but a necessity. A black woman in Houston may seek a stylist who specializes in protective styles like braids or locs, understanding the historical and cultural significance of these looks. Conversely, an immigrant family might look for professionals familiar with traditional Asian cutting techniques that preserve length while adding modern flair. The hairdresser thus becomes a bridge between cultures, validating individual identities through their craft.</w:t>
      </w:r>
    </w:p>
    <w:bookmarkEnd w:id="21"/>
    <w:bookmarkStart w:id="22" w:name="the-salon-as-a-sanctuary"/>
    <w:p>
      <w:pPr>
        <w:pStyle w:val="Heading2"/>
      </w:pPr>
      <w:r>
        <w:t xml:space="preserve">The Salon as a Sanctuary</w:t>
      </w:r>
    </w:p>
    <w:p>
      <w:pPr>
        <w:pStyle w:val="FirstParagraph"/>
      </w:pPr>
      <w:r>
        <w:t xml:space="preserve">In the fast-paced corporate environment of United States Houston, home to energy giants and bustling medical centers like Texas Medical Center, stress levels are high. The hairdresser plays a critical role in mental well-being. The forty-five minutes spent in the chair is often one of the few times during the day when a client is asked to sit still, be pampered, and speak openly.</w:t>
      </w:r>
    </w:p>
    <w:p>
      <w:pPr>
        <w:pStyle w:val="BodyText"/>
      </w:pPr>
      <w:r>
        <w:t xml:space="preserve">This dynamic creates a unique professional relationship. I have observed that many clients view their hairdresser as an informal therapist. They discuss work pressures at Enron’s successor companies, medical challenges faced by loved ones in the hospital district, or personal milestones like weddings and graduations. The hairdresser listens while cutting, offering advice or simply providing a silent ear. This emotional labor is often undervalued but is essential to the service industry in United States Houston. The trust required to share such personal details with someone holding sharp scissors near one’s face speaks volumes about the deep human connection facilitated by this profession.</w:t>
      </w:r>
    </w:p>
    <w:bookmarkEnd w:id="22"/>
    <w:bookmarkStart w:id="23" w:name="economic-impact-and-community-building"/>
    <w:p>
      <w:pPr>
        <w:pStyle w:val="Heading2"/>
      </w:pPr>
      <w:r>
        <w:t xml:space="preserve">Economic Impact and Community Building</w:t>
      </w:r>
    </w:p>
    <w:p>
      <w:pPr>
        <w:pStyle w:val="FirstParagraph"/>
      </w:pPr>
      <w:r>
        <w:t xml:space="preserve">Beyond interpersonal connections, hairdressers are significant economic contributors in United States Houston. The beauty industry supports a vast ecosystem of suppliers, from local boutiques selling products to major distributors. Furthermore, many successful hairdressers in Houston start their own businesses or manage salons that employ others.</w:t>
      </w:r>
    </w:p>
    <w:p>
      <w:pPr>
        <w:pStyle w:val="BodyText"/>
      </w:pPr>
      <w:r>
        <w:t xml:space="preserve">In neighborhoods like the Third Ward or Alief, small salon owners often act as economic anchors for their communities. They hire locally and invest back into the area. The reflection here is not just on the individual stylist but on the collective power of these businesses to uplift specific districts. When a hairdresser succeeds in United States Houston, it often reflects a broader trend of entrepreneurship and community resilience.</w:t>
      </w:r>
    </w:p>
    <w:bookmarkEnd w:id="23"/>
    <w:bookmarkStart w:id="24" w:name="the-evolution-of-style-in-houston"/>
    <w:p>
      <w:pPr>
        <w:pStyle w:val="Heading2"/>
      </w:pPr>
      <w:r>
        <w:t xml:space="preserve">The Evolution of Style in Houston</w:t>
      </w:r>
    </w:p>
    <w:p>
      <w:pPr>
        <w:pStyle w:val="FirstParagraph"/>
      </w:pPr>
      <w:r>
        <w:t xml:space="preserve">Houston has a unique fashion sensibility that blends Southern hospitality with modern urban flair. It is neither as formal as New York nor as strictly traditional as some other southern cities. A hairdresser in United States Houston must be attuned to this eclectic mix. Trends here move quickly, influenced by the city’s active nightlife, its robust music scene, and its growing status in the fashion world.</w:t>
      </w:r>
    </w:p>
    <w:p>
      <w:pPr>
        <w:pStyle w:val="BodyText"/>
      </w:pPr>
      <w:r>
        <w:t xml:space="preserve">The modern hairdresser is also a trend forecaster. They guide clients on what is current, whether that is a bold undercut or a natural curl enhancement. This educational role empowers clients to express themselves confidently. In United States Houston, where personal branding can be linked to professional opportunities in industries like energy and healthcare, looking polished and contemporary has tangible benefits.</w:t>
      </w:r>
    </w:p>
    <w:bookmarkEnd w:id="24"/>
    <w:bookmarkStart w:id="25" w:name="challenges-facing-the-profession"/>
    <w:p>
      <w:pPr>
        <w:pStyle w:val="Heading2"/>
      </w:pPr>
      <w:r>
        <w:t xml:space="preserve">Challenges Facing the Profession</w:t>
      </w:r>
    </w:p>
    <w:p>
      <w:pPr>
        <w:pStyle w:val="FirstParagraph"/>
      </w:pPr>
      <w:r>
        <w:t xml:space="preserve">Nor is this reflection complete without acknowledging the challenges. The hours are long, often starting early in the morning or running late into the night to accommodate professionals working in Houston’s major industries. Physical strain is common, leading to issues with back and neck health for many stylists. Additionally, economic fluctuations can hit service industries hard; when budgets are tight in United States Houston, discretionary spending on hair care is often among the first expenses cut.</w:t>
      </w:r>
    </w:p>
    <w:p>
      <w:pPr>
        <w:pStyle w:val="BodyText"/>
      </w:pPr>
      <w:r>
        <w:t xml:space="preserve">Despite these challenges, the resilience of hairdressers remains evident. They adapt by offering flexible hours and diverse pricing structures. They continue to innovate with techniques that last longer or require less maintenance, catering to the busy lifestyles of Houstonians.</w:t>
      </w:r>
    </w:p>
    <w:bookmarkEnd w:id="25"/>
    <w:bookmarkStart w:id="26" w:name="conclusion-the-essential-thread"/>
    <w:p>
      <w:pPr>
        <w:pStyle w:val="Heading2"/>
      </w:pPr>
      <w:r>
        <w:t xml:space="preserve">Conclusion: The Essential Thread</w:t>
      </w:r>
    </w:p>
    <w:p>
      <w:pPr>
        <w:pStyle w:val="FirstParagraph"/>
      </w:pPr>
      <w:r>
        <w:t xml:space="preserve">In conclusion, reflecting on the hairdresser in United States Houston reveals a profession that is far more than aesthetic alteration. It is a cornerstone of community interaction, cultural preservation, and personal confidence. The hairdresser navigates the complexities of diversity with grace, provides emotional support in a stressful urban environment, and contributes significantly to the local economy.</w:t>
      </w:r>
    </w:p>
    <w:p>
      <w:pPr>
        <w:pStyle w:val="BodyText"/>
      </w:pPr>
      <w:r>
        <w:t xml:space="preserve">As United States Houston continues to grow and evolve—becoming even more diverse and economically powerful—the role of the hairdresser will undoubtedly expand. They will remain essential storytellers of identity, helping each client look in the mirror and see not just their reflection, but a version of themselves that is cared for, understood, and celebrated. In the grand narrative of United States Houston’s social fabric, every haircut tells a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and Culture of Hairdressing in Houston</dc:title>
  <dc:creator/>
  <dc:language>en</dc:language>
  <cp:keywords/>
  <dcterms:created xsi:type="dcterms:W3CDTF">2026-07-30T06:17:48Z</dcterms:created>
  <dcterms:modified xsi:type="dcterms:W3CDTF">2026-07-30T06:17:48Z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