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a8e66c76c727e3c634e4a07214f530b5a075fc"/>
    <w:p>
      <w:pPr>
        <w:pStyle w:val="Heading1"/>
      </w:pPr>
      <w:r>
        <w:t xml:space="preserve">A Reflection on the Art of the Hairdresser in United States New York City</w:t>
      </w:r>
    </w:p>
    <w:p>
      <w:pPr>
        <w:pStyle w:val="FirstParagraph"/>
      </w:pPr>
      <w:r>
        <w:t xml:space="preserve">To step into a salon in</w:t>
      </w:r>
      <w:r>
        <w:t xml:space="preserve"> </w:t>
      </w:r>
      <w:r>
        <w:rPr>
          <w:bCs/>
          <w:b/>
        </w:rPr>
        <w:t xml:space="preserve">United States New York City</w:t>
      </w:r>
      <w:r>
        <w:t xml:space="preserve">Hairdresser within this specific geographic and cultural context, one realizes that their profession transcends mere aesthetics. It is a complex interplay of sociology, psychology, commerce, and artistry that mirrors the pulse of New York itself.</w:t>
      </w:r>
    </w:p>
    <w:p>
      <w:pPr>
        <w:pStyle w:val="BodyText"/>
      </w:pPr>
      <w:r>
        <w:t xml:space="preserve">The first aspect of reflection centers on the sheer pace and pressure inherent in working as a</w:t>
      </w:r>
      <w:r>
        <w:t xml:space="preserve"> </w:t>
      </w:r>
      <w:r>
        <w:rPr>
          <w:bCs/>
          <w:b/>
        </w:rPr>
        <w:t xml:space="preserve">Hairdresser</w:t>
      </w:r>
      <w:r>
        <w:t xml:space="preserve"> </w:t>
      </w:r>
      <w:r>
        <w:t xml:space="preserve">in</w:t>
      </w:r>
      <w:r>
        <w:t xml:space="preserve"> </w:t>
      </w:r>
      <w:r>
        <w:rPr>
          <w:bCs/>
          <w:b/>
        </w:rPr>
        <w:t xml:space="preserve">United States New York City</w:t>
      </w:r>
      <w:r>
        <w:t xml:space="preserve">. Unlike suburban salons where appointments might stretch over two hours with leisurely conversation, the NYC salon ecosystem operates at a frenetic tempo. The rent costs for real estate in Manhattan, Brooklyn, and Queens dictate that efficiency is not just a preference but a necessity. A stylist must maximize their chair time without compromising the quality of their craft. This creates a unique professional environment where multitasking becomes an art form. The</w:t>
      </w:r>
      <w:r>
        <w:t xml:space="preserve"> </w:t>
      </w:r>
      <w:r>
        <w:rPr>
          <w:bCs/>
          <w:b/>
        </w:rPr>
        <w:t xml:space="preserve">Hairdresser</w:t>
      </w:r>
      <w:r>
        <w:t xml:space="preserve"> </w:t>
      </w:r>
      <w:r>
        <w:t xml:space="preserve">is often cutting hair while listening to the news on muted television, checking emails on a tablet, and managing multiple client conversations simultaneously. This high-pressure environment reflects the broader ethos of New York City: fast-paced, demanding, yet incredibly rewarding for those who can keep up.</w:t>
      </w:r>
    </w:p>
    <w:p>
      <w:pPr>
        <w:pStyle w:val="BodyText"/>
      </w:pPr>
      <w:r>
        <w:t xml:space="preserve">Beyond efficiency, there is a profound social dimension to being a</w:t>
      </w:r>
      <w:r>
        <w:t xml:space="preserve"> </w:t>
      </w:r>
      <w:r>
        <w:rPr>
          <w:bCs/>
          <w:b/>
        </w:rPr>
        <w:t xml:space="preserve">Hairdresser</w:t>
      </w:r>
      <w:r>
        <w:t xml:space="preserve"> </w:t>
      </w:r>
      <w:r>
        <w:t xml:space="preserve">in this urban jungle. In</w:t>
      </w:r>
    </w:p>
    <w:p>
      <w:pPr>
        <w:pStyle w:val="BodyText"/>
      </w:pPr>
      <w:r>
        <w:t xml:space="preserve">United States New York City, the salon chair serves as one of the last remaining neutral grounds where class, profession, and background dissolve into equality. Whether it is a Wall Street banker seeking a sharp fade before an earnings call, an artist from Bushwick looking for avant-garde color to express their identity, or a tourist preparing for Broadway night in Times Square, they all sit in the same chair. The</w:t>
      </w:r>
      <w:r>
        <w:t xml:space="preserve"> </w:t>
      </w:r>
      <w:r>
        <w:rPr>
          <w:bCs/>
          <w:b/>
        </w:rPr>
        <w:t xml:space="preserve">Hairdresser</w:t>
      </w:r>
      <w:r>
        <w:t xml:space="preserve"> </w:t>
      </w:r>
      <w:r>
        <w:t xml:space="preserve">becomes an involuntary therapist and confidant. In New York, where loneliness can persist despite being surrounded by eight million people, these thirty-minute appointments provide a crucial human connection. The reflection here is on the emotional labor required; one must be attentive enough to read the room—is this client looking for distraction or silence?—while navigating the diverse cultural tapestry that defines New York society.</w:t>
      </w:r>
    </w:p>
    <w:p>
      <w:pPr>
        <w:pStyle w:val="BodyText"/>
      </w:pPr>
      <w:r>
        <w:t xml:space="preserve">Furthermore, one cannot reflect on this topic without addressing the issue of diversity and inclusivity.</w:t>
      </w:r>
      <w:r>
        <w:t xml:space="preserve"> </w:t>
      </w:r>
      <w:r>
        <w:rPr>
          <w:bCs/>
          <w:b/>
        </w:rPr>
        <w:t xml:space="preserve">United States New York City</w:t>
      </w:r>
      <w:r>
        <w:t xml:space="preserve">Hairdresser in this city must possess a versatile skill set that honors various hair textures, cultural traditions, and aesthetic preferences. From intricate braiding techniques rooted in African heritage to precision blunt bobs favored by the fashion industry on Madison Avenue, the New York stylist is expected to be culturally competent. This demands a level of education and adaptability that goes beyond standard cosmetology school curricula. It requires a humility to learn from clients about their hair histories and cultural significance, fostering an environment of respect rather than imposition of Western beauty standards alone. The</w:t>
      </w:r>
      <w:r>
        <w:t xml:space="preserve"> </w:t>
      </w:r>
      <w:r>
        <w:rPr>
          <w:bCs/>
          <w:b/>
        </w:rPr>
        <w:t xml:space="preserve">Hairdresser</w:t>
      </w:r>
      <w:r>
        <w:t xml:space="preserve"> </w:t>
      </w:r>
      <w:r>
        <w:t xml:space="preserve">in NYC is thus an ambassador of cultural exchange, celebrating the uniqueness of every head that sits in their chair.</w:t>
      </w:r>
    </w:p>
    <w:p>
      <w:pPr>
        <w:pStyle w:val="BodyText"/>
      </w:pPr>
      <w:r>
        <w:t xml:space="preserve">The economic reality for the</w:t>
      </w:r>
      <w:r>
        <w:t xml:space="preserve"> </w:t>
      </w:r>
      <w:r>
        <w:rPr>
          <w:bCs/>
          <w:b/>
        </w:rPr>
        <w:t xml:space="preserve">Hairdresser</w:t>
      </w:r>
      <w:r>
        <w:t xml:space="preserve"> </w:t>
      </w:r>
      <w:r>
        <w:t xml:space="preserve">in this city also warrants deep reflection. While New York City offers unparalleled networking opportunities, exposure to high fashion trends, and a clientele with higher disposable income compared to many other regions, it is also fraught with financial precarity. Many stylists work on commission or rent chairs from salon owners, bearing the brunt of economic fluctuations. When tourism dips or economic recessions hit</w:t>
      </w:r>
    </w:p>
    <w:p>
      <w:pPr>
        <w:pStyle w:val="BodyText"/>
      </w:pPr>
      <w:r>
        <w:t xml:space="preserve">United States New York City, the beauty industry feels the shockwaves immediately. Yet, resilience is a hallmark of New Yorkers, and stylists exhibit this in spades. They hustle during slower periods, maintain relationships through social media engagement, and continuously upgrade their skills to stay relevant in a trend-obsessed culture. This economic struggle adds a layer of grit to the profession that outsiders might not see.</w:t>
      </w:r>
    </w:p>
    <w:p>
      <w:pPr>
        <w:pStyle w:val="BodyText"/>
      </w:pPr>
      <w:r>
        <w:t xml:space="preserve">Additionally, the influence of global trends makes New York City a barometer for hair fashion worldwide. A</w:t>
      </w:r>
      <w:r>
        <w:t xml:space="preserve"> </w:t>
      </w:r>
      <w:r>
        <w:rPr>
          <w:bCs/>
          <w:b/>
        </w:rPr>
        <w:t xml:space="preserve">Hairdresser</w:t>
      </w:r>
    </w:p>
    <w:p>
      <w:pPr>
        <w:pStyle w:val="BodyText"/>
      </w:pPr>
      <w:r>
        <w:t xml:space="preserve">Finally, there is a personal reflection on the impact of this role on one’s own identity. Working as a</w:t>
      </w:r>
      <w:r>
        <w:t xml:space="preserve"> </w:t>
      </w:r>
      <w:r>
        <w:rPr>
          <w:bCs/>
          <w:b/>
        </w:rPr>
        <w:t xml:space="preserve">Hairdresser in</w:t>
      </w:r>
      <w:r>
        <w:rPr>
          <w:bCs/>
          <w:b/>
        </w:rPr>
        <w:t xml:space="preserve"> </w:t>
      </w:r>
      <w:r>
        <w:rPr>
          <w:bCs/>
          <w:b/>
          <w:bCs/>
          <w:b/>
        </w:rPr>
        <w:t xml:space="preserve">United States New York City</w:t>
      </w:r>
    </w:p>
    <w:p>
      <w:pPr>
        <w:pStyle w:val="BodyText"/>
      </w:pPr>
      <w:r>
        <w:t xml:space="preserve">In conclusion, to reflect on the role of the</w:t>
      </w:r>
    </w:p>
    <w:p>
      <w:pPr>
        <w:pStyle w:val="BodyText"/>
      </w:pPr>
      <w:r>
        <w:t xml:space="preserve">Hairdresser in</w:t>
      </w:r>
      <w:r>
        <w:t xml:space="preserve"> </w:t>
      </w:r>
      <w:r>
        <w:rPr>
          <w:bCs/>
          <w:b/>
        </w:rPr>
        <w:t xml:space="preserve">United States New York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2026-07-30T14:56:30Z</dcterms:created>
  <dcterms:modified xsi:type="dcterms:W3CDTF">2026-07-30T14:56:30Z</dcterms:modified>
</cp:coreProperties>
</file>

<file path=docProps/custom.xml><?xml version="1.0" encoding="utf-8"?>
<Properties xmlns="http://schemas.openxmlformats.org/officeDocument/2006/custom-properties" xmlns:vt="http://schemas.openxmlformats.org/officeDocument/2006/docPropsVTypes"/>
</file>