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Human</w:t>
      </w:r>
      <w:r>
        <w:t xml:space="preserve"> </w:t>
      </w:r>
      <w:r>
        <w:t xml:space="preserve">Resources</w:t>
      </w:r>
      <w:r>
        <w:t xml:space="preserve"> </w:t>
      </w:r>
      <w:r>
        <w:t xml:space="preserve">Manager</w:t>
      </w:r>
      <w:r>
        <w:t xml:space="preserve"> </w:t>
      </w:r>
      <w:r>
        <w:t xml:space="preserve">in</w:t>
      </w:r>
      <w:r>
        <w:t xml:space="preserve"> </w:t>
      </w:r>
      <w:r>
        <w:t xml:space="preserve">DR</w:t>
      </w:r>
      <w:r>
        <w:t xml:space="preserve"> </w:t>
      </w:r>
      <w:r>
        <w:t xml:space="preserve">Congo</w:t>
      </w:r>
      <w:r>
        <w:t xml:space="preserve"> </w:t>
      </w:r>
      <w:r>
        <w:t xml:space="preserve">Kinshasa</w:t>
      </w:r>
    </w:p>
    <w:bookmarkStart w:id="25" w:name="X0b158cc8266491e5485b887609ad0ba7a7669d6"/>
    <w:p>
      <w:pPr>
        <w:pStyle w:val="Heading1"/>
      </w:pPr>
      <w:r>
        <w:t xml:space="preserve">A Reflection on the Human Resources Manager in DR Congo Kinshasa</w:t>
      </w:r>
    </w:p>
    <w:p>
      <w:pPr>
        <w:pStyle w:val="FirstParagraph"/>
      </w:pPr>
      <w:r>
        <w:t xml:space="preserve">The landscape of professional management in the Democratic Republic of Congo, specifically within its vibrant and complex capital, Kinshasa, offers a unique canvas for organizational theory. To reflect upon the role of a</w:t>
      </w:r>
      <w:r>
        <w:t xml:space="preserve"> </w:t>
      </w:r>
      <w:r>
        <w:rPr>
          <w:bCs/>
          <w:b/>
        </w:rPr>
        <w:t xml:space="preserve">Human Resources Manager</w:t>
      </w:r>
      <w:r>
        <w:t xml:space="preserve"> </w:t>
      </w:r>
      <w:r>
        <w:t xml:space="preserve">in this context is to delve into a narrative that transcends traditional administrative duties. It is an exploration of resilience, cultural negotiation, strategic adaptation, and human-centric leadership. In</w:t>
      </w:r>
      <w:r>
        <w:t xml:space="preserve"> </w:t>
      </w:r>
      <w:r>
        <w:rPr>
          <w:bCs/>
          <w:b/>
        </w:rPr>
        <w:t xml:space="preserve">DR Congo Kinshasa</w:t>
      </w:r>
      <w:r>
        <w:t xml:space="preserve">, the Human Resources Manager does not merely manage files or payroll; they act as the pivotal bridge between global business standards and local socio-economic realities. This reflection paper seeks to unpack the multifaceted nature of this role, highlighting why it is indispensable in such a dynamic environment.</w:t>
      </w:r>
    </w:p>
    <w:bookmarkStart w:id="20" w:name="the-contextual-complexity-of-kinshasa"/>
    <w:p>
      <w:pPr>
        <w:pStyle w:val="Heading2"/>
      </w:pPr>
      <w:r>
        <w:t xml:space="preserve">The Contextual Complexity of Kinshasa</w:t>
      </w:r>
    </w:p>
    <w:p>
      <w:pPr>
        <w:pStyle w:val="FirstParagraph"/>
      </w:pPr>
      <w:r>
        <w:t xml:space="preserve">Kinshasa is often described as a city of contrasts, where rapid urbanization meets infrastructural challenges and where informal economies coexist with formal corporate structures. For the</w:t>
      </w:r>
      <w:r>
        <w:t xml:space="preserve"> </w:t>
      </w:r>
      <w:r>
        <w:rPr>
          <w:bCs/>
          <w:b/>
        </w:rPr>
        <w:t xml:space="preserve">Human Resources Manager</w:t>
      </w:r>
      <w:r>
        <w:t xml:space="preserve">, understanding this context is not optional; it is foundational. The HR professional must navigate an environment where legal frameworks are evolving, yet enforcement can be inconsistent. They must contend with a workforce that is highly educated yet faces significant economic pressures, creating a paradox of high aspiration and limited opportunity.</w:t>
      </w:r>
    </w:p>
    <w:p>
      <w:pPr>
        <w:pStyle w:val="BodyText"/>
      </w:pPr>
      <w:r>
        <w:t xml:space="preserve">Reflecting on this reality reveals that the HR Manager in</w:t>
      </w:r>
      <w:r>
        <w:t xml:space="preserve"> </w:t>
      </w:r>
      <w:r>
        <w:rPr>
          <w:bCs/>
          <w:b/>
        </w:rPr>
        <w:t xml:space="preserve">DR Congo Kinshasa</w:t>
      </w:r>
      <w:r>
        <w:t xml:space="preserve"> </w:t>
      </w:r>
      <w:r>
        <w:t xml:space="preserve">must be part diplomat, part psychologist, and part strategist. The traditional Western model of human resources, which often assumes stable infrastructure and clear legal reciprocity, frequently fails when applied directly to the Congolese context. Instead, a localized approach is required—one that acknowledges the informal support networks employees rely on and the trust-based nature of business relationships in Kinshasa. The HR Manager becomes a guardian of corporate integrity while simultaneously being an empathetic advocate for employee welfare in a challenging operating environment.</w:t>
      </w:r>
    </w:p>
    <w:bookmarkEnd w:id="20"/>
    <w:bookmarkStart w:id="21" w:name="X98a7e62ae5b14b6d5181973c8172abc82f05280"/>
    <w:p>
      <w:pPr>
        <w:pStyle w:val="Heading2"/>
      </w:pPr>
      <w:r>
        <w:t xml:space="preserve">Bridging Cultural and Operational Divides</w:t>
      </w:r>
    </w:p>
    <w:p>
      <w:pPr>
        <w:pStyle w:val="FirstParagraph"/>
      </w:pPr>
      <w:r>
        <w:t xml:space="preserve">One of the most critical aspects of this reflection is the cultural dimension.</w:t>
      </w:r>
      <w:r>
        <w:t xml:space="preserve"> </w:t>
      </w:r>
      <w:r>
        <w:rPr>
          <w:bCs/>
          <w:b/>
        </w:rPr>
        <w:t xml:space="preserve">DR Congo Kinshasa</w:t>
      </w:r>
      <w:r>
        <w:t xml:space="preserve"> </w:t>
      </w:r>
      <w:r>
        <w:t xml:space="preserve">is culturally rich, with over 80 languages spoken in the capital alone, though French remains the official language of business. The</w:t>
      </w:r>
      <w:r>
        <w:t xml:space="preserve"> </w:t>
      </w:r>
      <w:r>
        <w:rPr>
          <w:bCs/>
          <w:b/>
        </w:rPr>
        <w:t xml:space="preserve">Human Resources Manager</w:t>
      </w:r>
      <w:r>
        <w:t xml:space="preserve"> </w:t>
      </w:r>
      <w:r>
        <w:t xml:space="preserve">must be linguistically and culturally competent to foster an inclusive workplace. This involves more than just translation; it requires an deep understanding of local social hierarchies, communication styles, and community expectations.</w:t>
      </w:r>
    </w:p>
    <w:p>
      <w:pPr>
        <w:pStyle w:val="BodyText"/>
      </w:pPr>
      <w:r>
        <w:t xml:space="preserve">In many Congolese communities, the concept of "social capital" is paramount. Employees often view their employer not just as a provider of wages but as a community pillar. Consequently, the HR Manager must balance corporate efficiency with social responsibility. This might involve designing benefit packages that extend beyond standard healthcare to include support for education or family emergencies, recognizing that these issues significantly impact employee productivity and retention. The HR professional thus transforms from an administrator into a holistic leader who understands the entire lifecycle of their employees.</w:t>
      </w:r>
    </w:p>
    <w:bookmarkEnd w:id="21"/>
    <w:bookmarkStart w:id="22" w:name="Xc477f997cac8452e0e2cbb76109879c94aac1a5"/>
    <w:p>
      <w:pPr>
        <w:pStyle w:val="Heading2"/>
      </w:pPr>
      <w:r>
        <w:t xml:space="preserve">Strategic Talent Acquisition and Retention</w:t>
      </w:r>
    </w:p>
    <w:p>
      <w:pPr>
        <w:pStyle w:val="FirstParagraph"/>
      </w:pPr>
      <w:r>
        <w:t xml:space="preserve">Talent management in Kinshasa presents unique challenges. While there is a growing pool of young, educated graduates, there is often a gap between academic training and practical industry skills. The</w:t>
      </w:r>
      <w:r>
        <w:t xml:space="preserve"> </w:t>
      </w:r>
      <w:r>
        <w:rPr>
          <w:bCs/>
          <w:b/>
        </w:rPr>
        <w:t xml:space="preserve">Human Resources Manager</w:t>
      </w:r>
      <w:r>
        <w:t xml:space="preserve"> </w:t>
      </w:r>
      <w:r>
        <w:t xml:space="preserve">plays a crucial role in bridging this gap through robust training and development programs. Reflection on recent trends shows that companies investing heavily in internal capacity building see significantly lower turnover rates.</w:t>
      </w:r>
    </w:p>
    <w:p>
      <w:pPr>
        <w:pStyle w:val="BodyText"/>
      </w:pPr>
      <w:r>
        <w:t xml:space="preserve">Furthermore, retention strategies must be innovative. In a city where economic volatility can disrupt livelihoods, job security and clear career progression paths are highly valued. The HR Manager must craft compensation structures that are competitive yet sustainable, often leveraging non-monetary benefits such as flexible working hours or professional development opportunities abroad. By focusing on long-term career growth rather than just short-term incentives, the</w:t>
      </w:r>
      <w:r>
        <w:t xml:space="preserve"> </w:t>
      </w:r>
      <w:r>
        <w:rPr>
          <w:bCs/>
          <w:b/>
        </w:rPr>
        <w:t xml:space="preserve">Human Resources Manager</w:t>
      </w:r>
      <w:r>
        <w:t xml:space="preserve"> </w:t>
      </w:r>
      <w:r>
        <w:t xml:space="preserve">in</w:t>
      </w:r>
      <w:r>
        <w:t xml:space="preserve"> </w:t>
      </w:r>
      <w:r>
        <w:rPr>
          <w:bCs/>
          <w:b/>
        </w:rPr>
        <w:t xml:space="preserve">DR Congo Kinshasa</w:t>
      </w:r>
      <w:r>
        <w:t xml:space="preserve"> </w:t>
      </w:r>
      <w:r>
        <w:t xml:space="preserve">builds a loyal and engaged workforce capable of driving organizational success despite external uncertainties.</w:t>
      </w:r>
    </w:p>
    <w:bookmarkEnd w:id="22"/>
    <w:bookmarkStart w:id="23" w:name="navigating-legal-and-ethical-frameworks"/>
    <w:p>
      <w:pPr>
        <w:pStyle w:val="Heading2"/>
      </w:pPr>
      <w:r>
        <w:t xml:space="preserve">Navigating Legal and Ethical Frameworks</w:t>
      </w:r>
    </w:p>
    <w:p>
      <w:pPr>
        <w:pStyle w:val="FirstParagraph"/>
      </w:pPr>
      <w:r>
        <w:t xml:space="preserve">The legal landscape in the DRC is governed by the Labour Code, which places significant emphasis on worker protections. The</w:t>
      </w:r>
      <w:r>
        <w:t xml:space="preserve"> </w:t>
      </w:r>
      <w:r>
        <w:rPr>
          <w:bCs/>
          <w:b/>
        </w:rPr>
        <w:t xml:space="preserve">Human Resources Manager</w:t>
      </w:r>
      <w:r>
        <w:t xml:space="preserve"> </w:t>
      </w:r>
      <w:r>
        <w:t xml:space="preserve">must possess a nuanced understanding of these laws to ensure compliance while protecting the organization from liability. However, strict adherence to paper trails is often insufficient in Kinshasa’s operational reality. Ethical HR management requires building trust through transparency and fair treatment.</w:t>
      </w:r>
    </w:p>
    <w:p>
      <w:pPr>
        <w:pStyle w:val="BodyText"/>
      </w:pPr>
      <w:r>
        <w:t xml:space="preserve">This reflection underscores the importance of ethical leadership in HR. In a region where corruption can be a barrier to business efficiency, the HR Manager serves as the moral compass of the organization. They must enforce policies impartially, ensuring that meritocracy prevails over nepotism or tribal affiliations, which can sometimes influence hiring practices in</w:t>
      </w:r>
      <w:r>
        <w:t xml:space="preserve"> </w:t>
      </w:r>
      <w:r>
        <w:rPr>
          <w:bCs/>
          <w:b/>
        </w:rPr>
        <w:t xml:space="preserve">DR Congo Kinshasa</w:t>
      </w:r>
      <w:r>
        <w:t xml:space="preserve">. By promoting diversity and inclusion based on competence rather than connection, the HR Manager helps build a merit-based culture that enhances organizational performance.</w:t>
      </w:r>
    </w:p>
    <w:bookmarkEnd w:id="23"/>
    <w:bookmarkStart w:id="24" w:name="the-future-of-hr-in-kinshasa"/>
    <w:p>
      <w:pPr>
        <w:pStyle w:val="Heading2"/>
      </w:pPr>
      <w:r>
        <w:t xml:space="preserve">The Future of HR in Kinshasa</w:t>
      </w:r>
    </w:p>
    <w:p>
      <w:pPr>
        <w:pStyle w:val="FirstParagraph"/>
      </w:pPr>
      <w:r>
        <w:t xml:space="preserve">Looking ahead, the role of the</w:t>
      </w:r>
      <w:r>
        <w:t xml:space="preserve"> </w:t>
      </w:r>
      <w:r>
        <w:rPr>
          <w:bCs/>
          <w:b/>
        </w:rPr>
        <w:t xml:space="preserve">Human Resources Manager</w:t>
      </w:r>
      <w:r>
        <w:t xml:space="preserve"> </w:t>
      </w:r>
      <w:r>
        <w:t xml:space="preserve">in</w:t>
      </w:r>
      <w:r>
        <w:t xml:space="preserve"> </w:t>
      </w:r>
      <w:r>
        <w:rPr>
          <w:bCs/>
          <w:b/>
        </w:rPr>
        <w:t xml:space="preserve">DR Congo Kinshasa</w:t>
      </w:r>
      <w:r>
        <w:t xml:space="preserve"> </w:t>
      </w:r>
      <w:r>
        <w:t xml:space="preserve">is poised to become even more strategic. As digital transformation sweeps across Africa, HR professionals must lead the charge in adopting digital tools for recruitment, performance management, and employee engagement. Yet, this technological shift must be balanced with the human touch that defines Congolese workplace culture.</w:t>
      </w:r>
    </w:p>
    <w:p>
      <w:pPr>
        <w:pStyle w:val="BodyText"/>
      </w:pPr>
      <w:r>
        <w:t xml:space="preserve">In conclusion, the</w:t>
      </w:r>
      <w:r>
        <w:t xml:space="preserve"> </w:t>
      </w:r>
      <w:r>
        <w:rPr>
          <w:bCs/>
          <w:b/>
        </w:rPr>
        <w:t xml:space="preserve">Human Resources Manager</w:t>
      </w:r>
      <w:r>
        <w:t xml:space="preserve"> </w:t>
      </w:r>
      <w:r>
        <w:t xml:space="preserve">in</w:t>
      </w:r>
      <w:r>
        <w:t xml:space="preserve"> </w:t>
      </w:r>
      <w:r>
        <w:rPr>
          <w:bCs/>
          <w:b/>
        </w:rPr>
        <w:t xml:space="preserve">DR Congo Kinshasa</w:t>
      </w:r>
      <w:r>
        <w:t xml:space="preserve"> </w:t>
      </w:r>
      <w:r>
        <w:t xml:space="preserve">is far more than an administrative functionary. They are strategic partners who navigate complex cultural, economic, and legal terrains to build resilient organizations. Their work reflects a deep commitment to human dignity and organizational excellence. By understanding the unique context of Kinshasa, embracing cultural intelligence, and prioritizing ethical leadership, HR Managers can transform challenges into opportunities for growth. This reflection affirms that effective human resource management in this region is not just about managing people; it is about empowering communities and driving sustainable development in one of Africa’s most dynamic cities.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Strategic Role of the Human Resources Manager in DR Congo Kinshasa</dc:title>
  <dc:creator/>
  <cp:keywords/>
  <dcterms:created xsi:type="dcterms:W3CDTF">2026-07-30T02:06:08Z</dcterms:created>
  <dcterms:modified xsi:type="dcterms:W3CDTF">2026-07-30T02:06:08Z</dcterms:modified>
</cp:coreProperties>
</file>

<file path=docProps/custom.xml><?xml version="1.0" encoding="utf-8"?>
<Properties xmlns="http://schemas.openxmlformats.org/officeDocument/2006/custom-properties" xmlns:vt="http://schemas.openxmlformats.org/officeDocument/2006/docPropsVTypes"/>
</file>