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Bangalore,</w:t>
      </w:r>
      <w:r>
        <w:t xml:space="preserve"> </w:t>
      </w:r>
      <w:r>
        <w:t xml:space="preserve">India</w:t>
      </w:r>
    </w:p>
    <w:bookmarkStart w:id="26" w:name="X1b6289d5777b79391b2d61eede6e558e2266480"/>
    <w:p>
      <w:pPr>
        <w:pStyle w:val="Heading1"/>
      </w:pPr>
      <w:r>
        <w:t xml:space="preserve">A Strategic Reflection on the Human Resources Manager Role in Bangalore, India</w:t>
      </w:r>
    </w:p>
    <w:p>
      <w:pPr>
        <w:pStyle w:val="FirstParagraph"/>
      </w:pPr>
      <w:r>
        <w:t xml:space="preserve">The landscape of corporate India is undergoing a seismic shift, driven by rapid technological adoption, globalization, and changing demographic expectations. Nowhere is this transformation more palpable than in Bangalore, often referred to as the "Silicon Valley of India." In this bustling metropolitan hub on the Indian subcontinent, the role of the</w:t>
      </w:r>
      <w:r>
        <w:t xml:space="preserve"> </w:t>
      </w:r>
      <w:r>
        <w:rPr>
          <w:bCs/>
          <w:b/>
        </w:rPr>
        <w:t xml:space="preserve">Human Resources Manager</w:t>
      </w:r>
      <w:r>
        <w:t xml:space="preserve"> </w:t>
      </w:r>
      <w:r>
        <w:t xml:space="preserve">has transcended traditional administrative boundaries. This reflection paper explores the multifaceted responsibilities, challenges, and strategic imperatives facing HR professionals in Bangalore today. By analyzing these dynamics within the unique cultural and economic context of</w:t>
      </w:r>
      <w:r>
        <w:t xml:space="preserve"> </w:t>
      </w:r>
      <w:r>
        <w:rPr>
          <w:bCs/>
          <w:b/>
        </w:rPr>
        <w:t xml:space="preserve">India Bangalore</w:t>
      </w:r>
      <w:r>
        <w:t xml:space="preserve">, we can better understand how modern HR leaders are shaping organizational success.</w:t>
      </w:r>
    </w:p>
    <w:bookmarkStart w:id="20" w:name="X8b3db279469367baac038c3d491ab6e2ab6d292"/>
    <w:p>
      <w:pPr>
        <w:pStyle w:val="Heading2"/>
      </w:pPr>
      <w:r>
        <w:t xml:space="preserve">The Contextual Landscape of Bangalore’s Corporate Ecosystem</w:t>
      </w:r>
    </w:p>
    <w:p>
      <w:pPr>
        <w:pStyle w:val="FirstParagraph"/>
      </w:pPr>
      <w:r>
        <w:t xml:space="preserve">Bangalore is not merely a city; it is an economic engine that houses the headquarters of countless multinational corporations (MNCs), startup unicorns, and established IT giants. For any</w:t>
      </w:r>
      <w:r>
        <w:t xml:space="preserve"> </w:t>
      </w:r>
      <w:r>
        <w:rPr>
          <w:bCs/>
          <w:b/>
        </w:rPr>
        <w:t xml:space="preserve">Human Resources Manager</w:t>
      </w:r>
      <w:r>
        <w:t xml:space="preserve"> </w:t>
      </w:r>
      <w:r>
        <w:t xml:space="preserve">operating in this region, the environment is characterized by high velocity and intense competition. The talent pool in Bangalore is vast yet highly selective. Professionals here are not just looking for a paycheck; they are seeking career growth, learning opportunities, work-life balance, and a sense of purpose. Consequently, the HR function must evolve from being a mere compliance officer to becoming a strategic business partner who understands the nuances of this specific market.</w:t>
      </w:r>
    </w:p>
    <w:p>
      <w:pPr>
        <w:pStyle w:val="BodyText"/>
      </w:pPr>
      <w:r>
        <w:t xml:space="preserve">In</w:t>
      </w:r>
      <w:r>
        <w:t xml:space="preserve"> </w:t>
      </w:r>
      <w:r>
        <w:rPr>
          <w:bCs/>
          <w:b/>
        </w:rPr>
        <w:t xml:space="preserve">India Bangalore</w:t>
      </w:r>
      <w:r>
        <w:t xml:space="preserve">, the cost of living has risen significantly due to urbanization and infrastructure strain. This economic pressure influences employee expectations regarding compensation and benefits. Therefore, an effective HR strategy must go beyond basic salary structures to include comprehensive wellness programs, flexible work arrangements, and mental health support. The reflection here is that in a high-stress environment like Bangalore’s traffic-congested metro, the well-being of employees is directly linked to productivity.</w:t>
      </w:r>
    </w:p>
    <w:bookmarkEnd w:id="20"/>
    <w:bookmarkStart w:id="21" w:name="Xb22414262dd9f9b60c1cf38bff445849b6e4bb4"/>
    <w:p>
      <w:pPr>
        <w:pStyle w:val="Heading2"/>
      </w:pPr>
      <w:r>
        <w:t xml:space="preserve">Bridging Cultural Hierarchies with Modern Agility</w:t>
      </w:r>
    </w:p>
    <w:p>
      <w:pPr>
        <w:pStyle w:val="FirstParagraph"/>
      </w:pPr>
      <w:r>
        <w:t xml:space="preserve">One of the most profound challenges for a</w:t>
      </w:r>
      <w:r>
        <w:t xml:space="preserve"> </w:t>
      </w:r>
      <w:r>
        <w:rPr>
          <w:bCs/>
          <w:b/>
        </w:rPr>
        <w:t xml:space="preserve">Human Resources Manager</w:t>
      </w:r>
      <w:r>
        <w:t xml:space="preserve"> </w:t>
      </w:r>
      <w:r>
        <w:t xml:space="preserve">in India is navigating the complex interplay between traditional cultural hierarchies and the demand for modern organizational agility. While Bangalore is considered a cosmopolitan city, deep-seated cultural norms regarding authority and communication still exist. Younger generations, however, are challenging these norms, advocating for flat structures where feedback flows freely in both directions.</w:t>
      </w:r>
    </w:p>
    <w:p>
      <w:pPr>
        <w:pStyle w:val="BodyText"/>
      </w:pPr>
      <w:r>
        <w:t xml:space="preserve">The HR Manager acts as the bridge between legacy management styles and emerging workforce expectations. They must design training programs that empower middle management to adopt collaborative leadership styles while ensuring that senior leadership understands the importance of inclusivity and diversity. In the context of</w:t>
      </w:r>
      <w:r>
        <w:t xml:space="preserve"> </w:t>
      </w:r>
      <w:r>
        <w:rPr>
          <w:bCs/>
          <w:b/>
        </w:rPr>
        <w:t xml:space="preserve">India Bangalore</w:t>
      </w:r>
      <w:r>
        <w:t xml:space="preserve">, this involves managing a workforce that is incredibly diverse in terms of language, region, and background, yet unified by their professional aspirations. The HR professional must foster an inclusive culture where regional identities are celebrated while promoting a cohesive organizational identity.</w:t>
      </w:r>
    </w:p>
    <w:bookmarkEnd w:id="21"/>
    <w:bookmarkStart w:id="22" w:name="X94f0eb5e7b2d576d51bf681b53e7fa360b3250f"/>
    <w:p>
      <w:pPr>
        <w:pStyle w:val="Heading2"/>
      </w:pPr>
      <w:r>
        <w:t xml:space="preserve">The Digital Transformation and Data-Driven HR</w:t>
      </w:r>
    </w:p>
    <w:p>
      <w:pPr>
        <w:pStyle w:val="FirstParagraph"/>
      </w:pPr>
      <w:r>
        <w:t xml:space="preserve">In the tech-centric hub of Bangalore, there is little room for intuition-based decision-making. A modern</w:t>
      </w:r>
      <w:r>
        <w:t xml:space="preserve"> </w:t>
      </w:r>
      <w:r>
        <w:rPr>
          <w:bCs/>
          <w:b/>
        </w:rPr>
        <w:t xml:space="preserve">Human Resources Manager</w:t>
      </w:r>
      <w:r>
        <w:t xml:space="preserve"> </w:t>
      </w:r>
      <w:r>
        <w:t xml:space="preserve">must be proficient in data analytics to drive talent acquisition, retention, and performance management strategies. With thousands of candidates applying for roles daily through digital platforms, leveraging AI-driven recruitment tools is not just an option but a necessity.</w:t>
      </w:r>
    </w:p>
    <w:p>
      <w:pPr>
        <w:pStyle w:val="BodyText"/>
      </w:pPr>
      <w:r>
        <w:t xml:space="preserve">Data allows HR leaders to predict attrition trends before they happen. In Bangalore’s competitive market, where poaching of skilled talent is rampant, understanding the drivers behind employee turnover is critical. By analyzing exit interview data and engagement survey results, HR managers can implement targeted retention strategies. This analytical approach ensures that human capital investments yield measurable returns for the business.</w:t>
      </w:r>
    </w:p>
    <w:bookmarkEnd w:id="22"/>
    <w:bookmarkStart w:id="23" w:name="Xc5891b19d01f3bf48c7c90daf7696ed21633b94"/>
    <w:p>
      <w:pPr>
        <w:pStyle w:val="Heading2"/>
      </w:pPr>
      <w:r>
        <w:t xml:space="preserve">Navigating Regulatory Compliance and Labor Laws</w:t>
      </w:r>
    </w:p>
    <w:p>
      <w:pPr>
        <w:pStyle w:val="FirstParagraph"/>
      </w:pPr>
      <w:r>
        <w:t xml:space="preserve">While strategy and culture are vital, the foundational role of the</w:t>
      </w:r>
      <w:r>
        <w:t xml:space="preserve"> </w:t>
      </w:r>
      <w:r>
        <w:rPr>
          <w:bCs/>
          <w:b/>
        </w:rPr>
        <w:t xml:space="preserve">Human Resources Manager</w:t>
      </w:r>
      <w:r>
        <w:t xml:space="preserve"> </w:t>
      </w:r>
      <w:r>
        <w:t xml:space="preserve">remains rooted in compliance. India’s labor laws have undergone significant recent reforms with the introduction of four new labor codes aimed at simplifying complex regulations. For HR professionals in</w:t>
      </w:r>
      <w:r>
        <w:t xml:space="preserve"> </w:t>
      </w:r>
      <w:r>
        <w:rPr>
          <w:bCs/>
          <w:b/>
        </w:rPr>
        <w:t xml:space="preserve">India Bangalore</w:t>
      </w:r>
      <w:r>
        <w:t xml:space="preserve">, staying updated on these legal changes is crucial to mitigate risk.</w:t>
      </w:r>
    </w:p>
    <w:p>
      <w:pPr>
        <w:pStyle w:val="BodyText"/>
      </w:pPr>
      <w:r>
        <w:t xml:space="preserve">This includes ensuring proper adherence to guidelines regarding working hours, overtime, gratuity, and social security contributions. Given the large number of gig workers and contract employees in Bangalore’s startup ecosystem, understanding the legal distinctions between full-time employment and freelance engagement is essential. Failure to comply can result in severe financial penalties and reputational damage. Thus, a key reflection for any HR leader is that compliance is not just about avoiding penalties; it is about building trust with the workforce by ensuring fair and transparent treatment.</w:t>
      </w:r>
    </w:p>
    <w:bookmarkEnd w:id="23"/>
    <w:bookmarkStart w:id="24" w:name="X1929f8ea4293e4f5d4b4c993e4282d00e512b88"/>
    <w:p>
      <w:pPr>
        <w:pStyle w:val="Heading2"/>
      </w:pPr>
      <w:r>
        <w:t xml:space="preserve">The Future of Work: Hybrid Models and Sustainability</w:t>
      </w:r>
    </w:p>
    <w:p>
      <w:pPr>
        <w:pStyle w:val="FirstParagraph"/>
      </w:pPr>
      <w:r>
        <w:t xml:space="preserve">The post-pandemic era has permanently altered the way work is done in Bangalore. The hybrid work model has become a standard expectation rather than a perk. For the</w:t>
      </w:r>
      <w:r>
        <w:t xml:space="preserve"> </w:t>
      </w:r>
      <w:r>
        <w:rPr>
          <w:bCs/>
          <w:b/>
        </w:rPr>
        <w:t xml:space="preserve">Human Resources Manager</w:t>
      </w:r>
      <w:r>
        <w:t xml:space="preserve">, this shift presents both opportunities and challenges. On one hand, it allows companies to access talent beyond the geographical constraints of the city center, potentially reducing office space costs and expanding their reach across South India.</w:t>
      </w:r>
    </w:p>
    <w:p>
      <w:pPr>
        <w:pStyle w:val="BodyText"/>
      </w:pPr>
      <w:r>
        <w:t xml:space="preserve">On the other hand, maintaining company culture and employee engagement in a dispersed team requires innovative HR practices. Virtual town halls, digital recognition programs, and regular check-ins have become new tools in the HR toolkit. Furthermore, there is a growing emphasis on sustainability. Employees in Bangalore are increasingly conscious of their environmental impact. Companies that integrate Corporate Social Responsibility (CSR) into their core values often find it easier to attract top talent who share these ethical standards.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Human Resources Manager</w:t>
      </w:r>
      <w:r>
        <w:t xml:space="preserve"> </w:t>
      </w:r>
      <w:r>
        <w:t xml:space="preserve">in Bangalore is more dynamic and impactful than ever before. It requires a delicate balance of strategic vision, cultural intelligence, analytical prowess, and legal expertise. The unique ecosystem of</w:t>
      </w:r>
      <w:r>
        <w:t xml:space="preserve"> </w:t>
      </w:r>
      <w:r>
        <w:rPr>
          <w:bCs/>
          <w:b/>
        </w:rPr>
        <w:t xml:space="preserve">India Bangalore</w:t>
      </w:r>
      <w:r>
        <w:t xml:space="preserve">, with its blend of ancient traditions and cutting-edge innovation, demands an HR approach that is both empathetic and data-driven.</w:t>
      </w:r>
    </w:p>
    <w:p>
      <w:pPr>
        <w:pStyle w:val="BodyText"/>
      </w:pPr>
      <w:r>
        <w:t xml:space="preserve">As the city continues to grow as a global technology hub, HR leaders must remain agile. They must champion diversity, embrace digital transformation, and prioritize employee well-being. By doing so, they not only contribute to the success of their organizations but also play a pivotal role in shaping the future of work in India. The reflection on this journey reveals that successful HR management is no longer just about managing people; it is about empowering them to thrive in one of the world’s most vibrant economic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Human Resources Manager in Bangalore, India</dc:title>
  <dc:creator/>
  <dc:language>en</dc:language>
  <cp:keywords/>
  <dcterms:created xsi:type="dcterms:W3CDTF">2026-07-29T15:25:29Z</dcterms:created>
  <dcterms:modified xsi:type="dcterms:W3CDTF">2026-07-29T15:25:29Z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