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Naples</w:t>
      </w:r>
    </w:p>
    <w:bookmarkStart w:id="25" w:name="X7deff8003ec755b73becb4a44f40d7a06e1f508"/>
    <w:p>
      <w:pPr>
        <w:pStyle w:val="Heading1"/>
      </w:pPr>
      <w:r>
        <w:t xml:space="preserve">The Strategic Heartbeat of Local Business: A Reflection Paper on the Human Resources Manager in Italy Naples</w:t>
      </w:r>
    </w:p>
    <w:p>
      <w:pPr>
        <w:pStyle w:val="FirstParagraph"/>
      </w:pPr>
      <w:r>
        <w:t xml:space="preserve">In the bustling, historic, and culturally rich landscape of Italy Naples (Italy), where ancient traditions intertwine seamlessly with modern economic demands, the role of a Human Resources Manager transcends mere administrative oversight. This reflection paper aims to explore the nuanced responsibilities, cultural imperatives, and strategic challenges faced by a Human Resources Manager operating within this specific geographic and social context. To understand this position is to understand the delicate balance between human empathy and organizational efficiency that defines successful management in Southern Italy.</w:t>
      </w:r>
    </w:p>
    <w:bookmarkStart w:id="20" w:name="the-cultural-tapestry-of-naples"/>
    <w:p>
      <w:pPr>
        <w:pStyle w:val="Heading2"/>
      </w:pPr>
      <w:r>
        <w:t xml:space="preserve">The Cultural Tapestry of Naples</w:t>
      </w:r>
    </w:p>
    <w:p>
      <w:pPr>
        <w:pStyle w:val="FirstParagraph"/>
      </w:pPr>
      <w:r>
        <w:t xml:space="preserve">Naples (Italy) is not merely a location; it is an emotional and cultural entity. The city’s workforce is deeply influenced by the local culture, characterized by warmth, resilience, family-centric values, and a strong sense of community. For the Human Resources Manager in Italy Naples (Italy), understanding this cultural fabric is paramount. Unlike in more transactional corporate environments found in Northern Europe or North America, relationships here are personal first and professional second. A Human Resources Manager cannot simply rely on rigid policy enforcement; they must navigate the complex web of informal networks and interpersonal dynamics that define workplace interactions.</w:t>
      </w:r>
    </w:p>
    <w:p>
      <w:pPr>
        <w:pStyle w:val="BodyText"/>
      </w:pPr>
      <w:r>
        <w:t xml:space="preserve">This cultural specificity means that recruitment is not just about matching skills to job descriptions. It is about assessing cultural fit within a community-driven framework. The Human Resources Manager in Italy Naples (Italy) often acts as a gatekeeper of social cohesion, ensuring that new hires integrate not only into the technical workflows of the organization but also into its social ecosystem. This requires high emotional intelligence and an acute sensitivity to local customs, dialects, and unspoken rules.</w:t>
      </w:r>
    </w:p>
    <w:bookmarkEnd w:id="20"/>
    <w:bookmarkStart w:id="21" w:name="bridging-tradition-and-modernity"/>
    <w:p>
      <w:pPr>
        <w:pStyle w:val="Heading2"/>
      </w:pPr>
      <w:r>
        <w:t xml:space="preserve">Bridging Tradition and Modernity</w:t>
      </w:r>
    </w:p>
    <w:p>
      <w:pPr>
        <w:pStyle w:val="FirstParagraph"/>
      </w:pPr>
      <w:r>
        <w:t xml:space="preserve">The economic landscape of Italy Naples (Italy) is undergoing a significant transformation. While the city boasts a vibrant history in tourism, gastronomy, and maritime trade, it is also striving to attract investment in technology, creative industries, and sustainable development. The Human Resources Manager plays a pivotal role in this transition. They are tasked with modernizing HR practices while respecting traditional labor laws and cultural expectations.</w:t>
      </w:r>
    </w:p>
    <w:p>
      <w:pPr>
        <w:pStyle w:val="BodyText"/>
      </w:pPr>
      <w:r>
        <w:t xml:space="preserve">In many Italian firms, there is a generational divide. Older employees may value job security and hierarchical respect, while younger talent seeks flexibility, purpose, and professional growth. The Human Resources Manager in Italy Naples (Italy) must bridge this gap. They must design policies that offer the stability required by long-term employees while providing the dynamic opportunities needed to retain young innovators who might otherwise emigrate to Milan or abroad in search of better prospects. This dual mandate makes the role incredibly complex and critical for organizational longevity.</w:t>
      </w:r>
    </w:p>
    <w:bookmarkEnd w:id="21"/>
    <w:bookmarkStart w:id="22" w:name="X64199a8f01d0616836c31cbd3bdf0d3f9ee08f2"/>
    <w:p>
      <w:pPr>
        <w:pStyle w:val="Heading2"/>
      </w:pPr>
      <w:r>
        <w:t xml:space="preserve">Navigating Legal and Regulatory Frameworks</w:t>
      </w:r>
    </w:p>
    <w:p>
      <w:pPr>
        <w:pStyle w:val="FirstParagraph"/>
      </w:pPr>
      <w:r>
        <w:t xml:space="preserve">Operating within Italy (Italy) presents a unique set of legal challenges that directly impact HR functions. The Italian labor market is heavily regulated, with strict protections for employees, complex collective bargaining agreements, and rigorous compliance requirements. For the Human Resources Manager in Italy Naples (Italy), staying abreast of national legislation and regional decrees issued by the Campania region is not optional—it is a daily necessity.</w:t>
      </w:r>
    </w:p>
    <w:p>
      <w:pPr>
        <w:pStyle w:val="BodyText"/>
      </w:pPr>
      <w:r>
        <w:t xml:space="preserve">Bureaucracy can be daunting. The Human Resources Manager often serves as the primary interface between the company and various governmental bodies, including tax authorities, social security institutes (INPS), and labor unions. This requires not only legal knowledge but also diplomatic skill. When disputes arise—or they inevitably do—the Human Resources Manager in Italy Naples (Italy) must act as a mediator, ensuring that the rights of both the employer and the employee are upheld while maintaining morale. The ability to navigate this red tape with grace and precision is a defining characteristic of success in this region.</w:t>
      </w:r>
    </w:p>
    <w:bookmarkEnd w:id="22"/>
    <w:bookmarkStart w:id="23" w:name="talent-retention-and-development"/>
    <w:p>
      <w:pPr>
        <w:pStyle w:val="Heading2"/>
      </w:pPr>
      <w:r>
        <w:t xml:space="preserve">Talent Retention and Development</w:t>
      </w:r>
    </w:p>
    <w:p>
      <w:pPr>
        <w:pStyle w:val="FirstParagraph"/>
      </w:pPr>
      <w:r>
        <w:t xml:space="preserve">One of the most pressing issues for businesses in Italy Naples (Italy) is brain drain. Many talented young professionals leave the South for Northern Italy or other European countries. The Human Resources Manager is on the front lines of combating this trend. They must develop compelling value propositions that go beyond salary, focusing on career development, work-life balance, and a sense of belonging.</w:t>
      </w:r>
    </w:p>
    <w:p>
      <w:pPr>
        <w:pStyle w:val="BodyText"/>
      </w:pPr>
      <w:r>
        <w:t xml:space="preserve">In Naples (Italy), where community pride runs deep, leveraging local identity can be a powerful retention tool. The Human Resources Manager might organize initiatives that highlight the unique cultural heritage of the city or foster internal communities based on shared interests. Furthermore, continuous learning is essential. The Human Resources Manager in Italy Naples (Italy) must identify skill gaps and invest in training programs that empower employees to adapt to technological changes without feeling alienated from their roots.</w:t>
      </w:r>
    </w:p>
    <w:bookmarkEnd w:id="23"/>
    <w:bookmarkStart w:id="24" w:name="conclusion-the-human-element"/>
    <w:p>
      <w:pPr>
        <w:pStyle w:val="Heading2"/>
      </w:pPr>
      <w:r>
        <w:t xml:space="preserve">Conclusion: The Human Element</w:t>
      </w:r>
    </w:p>
    <w:p>
      <w:pPr>
        <w:pStyle w:val="FirstParagraph"/>
      </w:pPr>
      <w:r>
        <w:t xml:space="preserve">In conclusion, the role of the Human Resources Manager in Italy Naples (Italy) is far more complex than standard management textbooks suggest. It is a role that demands cultural fluency, legal acumen, strategic foresight, and profound human empathy. The manager must be a guardian of company culture, an advocate for employee well-being, and a catalyst for modernization.</w:t>
      </w:r>
    </w:p>
    <w:p>
      <w:pPr>
        <w:pStyle w:val="BodyText"/>
      </w:pPr>
      <w:r>
        <w:t xml:space="preserve">To succeed in Italy Naples (Italy), one must recognize that the workforce is not just a set of resources but a community with deep historical roots and vibrant potential. The Human Resources Manager serves as the bridge between this rich heritage and the future of business. By respecting the unique characteristics of Naples (Italy) while implementing robust HR strategies, these professionals ensure that organizations thrive not just economically, but socially and ethically. In this ancient yet evolving city, the heart of any successful enterprise beats within its people, and it is the Human Resources Manager who keeps that heart strong.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Human Resources Manager in Italy Naples</dc:title>
  <dc:creator/>
  <cp:keywords/>
  <dcterms:created xsi:type="dcterms:W3CDTF">2026-07-29T17:51:52Z</dcterms:created>
  <dcterms:modified xsi:type="dcterms:W3CDTF">2026-07-29T17:51:52Z</dcterms:modified>
</cp:coreProperties>
</file>

<file path=docProps/custom.xml><?xml version="1.0" encoding="utf-8"?>
<Properties xmlns="http://schemas.openxmlformats.org/officeDocument/2006/custom-properties" xmlns:vt="http://schemas.openxmlformats.org/officeDocument/2006/docPropsVTypes"/>
</file>