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d8a7d2a4f256f1858465a3dbde9b158310de63"/>
    <w:p>
      <w:pPr>
        <w:pStyle w:val="Heading1"/>
      </w:pPr>
      <w:r>
        <w:t xml:space="preserve">Reflection Paper: Navigating the Human Resources Landscape in New Zealand, Wellington</w:t>
      </w:r>
    </w:p>
    <w:bookmarkStart w:id="20" w:name="introduction"/>
    <w:p>
      <w:pPr>
        <w:pStyle w:val="Heading2"/>
      </w:pPr>
      <w:r>
        <w:t xml:space="preserve">Introduction</w:t>
      </w:r>
    </w:p>
    <w:p>
      <w:pPr>
        <w:pStyle w:val="FirstParagraph"/>
      </w:pPr>
      <w:r>
        <w:t xml:space="preserve">The evolution of human resource management (HRM) has transcended traditional administrative functions to become a strategic partner in organizational success. This reflection paper explores the multifaceted role of a</w:t>
      </w:r>
      <w:r>
        <w:t xml:space="preserve"> </w:t>
      </w:r>
      <w:r>
        <w:rPr>
          <w:bCs/>
          <w:b/>
        </w:rPr>
        <w:t xml:space="preserve">Human Resources Manager</w:t>
      </w:r>
      <w:r>
        <w:t xml:space="preserve">, specifically contextualized within the unique cultural, legal, and economic environment of</w:t>
      </w:r>
      <w:r>
        <w:t xml:space="preserve"> </w:t>
      </w:r>
      <w:r>
        <w:rPr>
          <w:bCs/>
          <w:b/>
        </w:rPr>
        <w:t xml:space="preserve">New Zealand Wellington</w:t>
      </w:r>
      <w:r>
        <w:t xml:space="preserve">. As the capital city of New Zealand, Wellington presents distinct challenges and opportunities for HR professionals. It is not merely about hiring or payroll; it is about fostering a workplace culture that aligns with national values while meeting local business demands. This document serves as a comprehensive reflection on the duties, responsibilities, and strategic imperatives of an HR manager operating in this vibrant Pacific region.</w:t>
      </w:r>
    </w:p>
    <w:bookmarkEnd w:id="20"/>
    <w:bookmarkStart w:id="21" w:name="X23ce477644670ee4fc0fbcab027f092183405a2"/>
    <w:p>
      <w:pPr>
        <w:pStyle w:val="Heading2"/>
      </w:pPr>
      <w:r>
        <w:t xml:space="preserve">Strategic Alignment and Organizational Culture</w:t>
      </w:r>
    </w:p>
    <w:p>
      <w:pPr>
        <w:pStyle w:val="FirstParagraph"/>
      </w:pPr>
      <w:r>
        <w:t xml:space="preserve">In</w:t>
      </w:r>
      <w:r>
        <w:t xml:space="preserve"> </w:t>
      </w:r>
      <w:r>
        <w:rPr>
          <w:bCs/>
          <w:b/>
        </w:rPr>
        <w:t xml:space="preserve">New Zealand Wellington</w:t>
      </w:r>
      <w:r>
        <w:t xml:space="preserve">, the role of a</w:t>
      </w:r>
      <w:r>
        <w:t xml:space="preserve"> </w:t>
      </w:r>
      <w:r>
        <w:rPr>
          <w:bCs/>
          <w:b/>
        </w:rPr>
        <w:t xml:space="preserve">Human Resources Manager</w:t>
      </w:r>
      <w:r>
        <w:t xml:space="preserve"> </w:t>
      </w:r>
      <w:r>
        <w:t xml:space="preserve">begins with deep strategic alignment. The capital city is home to a diverse mix of government agencies, creative industries, technology startups, and traditional corporate entities. An HR manager must understand these varying sectors to tailor their approach effectively. For instance, in the public sector, which constitutes a significant portion of Wellington’s economy, the emphasis is often on transparency and compliance with strict governmental policies. Conversely in the private tech sector prevalent in Wellington’s "Silicon Valley," agility and innovation are prioritized.</w:t>
      </w:r>
    </w:p>
    <w:p>
      <w:pPr>
        <w:pStyle w:val="BodyText"/>
      </w:pPr>
      <w:r>
        <w:t xml:space="preserve">Therefore, a key responsibility is shaping organizational culture. The HR manager acts as the architect of this culture, ensuring that core values such as integrity, inclusivity, and sustainability are embedded in daily operations. In</w:t>
      </w:r>
      <w:r>
        <w:t xml:space="preserve"> </w:t>
      </w:r>
      <w:r>
        <w:rPr>
          <w:bCs/>
          <w:b/>
        </w:rPr>
        <w:t xml:space="preserve">New Zealand Wellington</w:t>
      </w:r>
      <w:r>
        <w:t xml:space="preserve">, there is a strong societal emphasis on work-life balance. Consequently, the HR manager must design policies that reflect this expectation, promoting flexible working arrangements where feasible. This strategic alignment ensures that the organization remains competitive and attractive to top talent who value holistic well-being over mere financial compensation.</w:t>
      </w:r>
    </w:p>
    <w:bookmarkEnd w:id="21"/>
    <w:bookmarkStart w:id="22" w:name="X379504b5cf2fa0169437f8af85872a1ff2a2546"/>
    <w:p>
      <w:pPr>
        <w:pStyle w:val="Heading2"/>
      </w:pPr>
      <w:r>
        <w:t xml:space="preserve">Legal Compliance and Employment Relations</w:t>
      </w:r>
    </w:p>
    <w:p>
      <w:pPr>
        <w:pStyle w:val="FirstParagraph"/>
      </w:pPr>
      <w:r>
        <w:t xml:space="preserve">One of the most critical aspects of being a</w:t>
      </w:r>
      <w:r>
        <w:t xml:space="preserve"> </w:t>
      </w:r>
      <w:r>
        <w:rPr>
          <w:bCs/>
          <w:b/>
        </w:rPr>
        <w:t xml:space="preserve">Human Resources Manager</w:t>
      </w:r>
      <w:r>
        <w:t xml:space="preserve"> </w:t>
      </w:r>
      <w:r>
        <w:t xml:space="preserve">in</w:t>
      </w:r>
      <w:r>
        <w:t xml:space="preserve"> </w:t>
      </w:r>
      <w:r>
        <w:rPr>
          <w:bCs/>
          <w:b/>
        </w:rPr>
        <w:t xml:space="preserve">New Zealand Wellington</w:t>
      </w:r>
      <w:r>
        <w:t xml:space="preserve"> </w:t>
      </w:r>
      <w:r>
        <w:t xml:space="preserve">is navigating the complex legal landscape. New Zealand’s employment law is governed primarily by the Employment Relations Act 2000, which places a heavy emphasis on good faith. This principle requires employers and employees to be active and constructive in their relationships, including not doing anything that would undermine that relationship.</w:t>
      </w:r>
    </w:p>
    <w:p>
      <w:pPr>
        <w:pStyle w:val="BodyText"/>
      </w:pPr>
      <w:r>
        <w:t xml:space="preserve">The HR manager must ensure full compliance with these regulations, which include fair hiring practices, appropriate contract drafting, and adherence to minimum wage laws. Furthermore,</w:t>
      </w:r>
      <w:r>
        <w:rPr>
          <w:bCs/>
          <w:b/>
        </w:rPr>
        <w:t xml:space="preserve">New Zealand Wellington</w:t>
      </w:r>
      <w:r>
        <w:t xml:space="preserve"> </w:t>
      </w:r>
      <w:r>
        <w:t xml:space="preserve">hosts a diverse workforce from various cultural backgrounds. The HR manager plays a pivotal role in promoting diversity and inclusion (D&amp;I) initiatives. This involves implementing training programs that address unconscious bias and ensuring that recruitment processes are equitable. By fostering an inclusive environment, the HR manager not only mitigates legal risks but also enhances organizational performance through diverse perspectives.</w:t>
      </w:r>
    </w:p>
    <w:bookmarkEnd w:id="22"/>
    <w:bookmarkStart w:id="23" w:name="talent-acquisition-and-retention"/>
    <w:p>
      <w:pPr>
        <w:pStyle w:val="Heading2"/>
      </w:pPr>
      <w:r>
        <w:t xml:space="preserve">Talent Acquisition and Retention</w:t>
      </w:r>
    </w:p>
    <w:p>
      <w:pPr>
        <w:pStyle w:val="FirstParagraph"/>
      </w:pPr>
      <w:r>
        <w:t xml:space="preserve">In the competitive job market of</w:t>
      </w:r>
      <w:r>
        <w:t xml:space="preserve"> </w:t>
      </w:r>
      <w:r>
        <w:rPr>
          <w:bCs/>
          <w:b/>
        </w:rPr>
        <w:t xml:space="preserve">New Zealand Wellington</w:t>
      </w:r>
      <w:r>
        <w:t xml:space="preserve">, talent acquisition is a significant challenge. The city attracts skilled professionals from around the world, particularly in IT, finance, and creative arts. The HR manager must develop robust recruitment strategies that highlight the unique selling points of living and working in Wellington. This includes leveraging the city’s reputation for high quality of life, cultural vibrancy, and strong community ties.</w:t>
      </w:r>
    </w:p>
    <w:p>
      <w:pPr>
        <w:pStyle w:val="BodyText"/>
      </w:pPr>
      <w:r>
        <w:t xml:space="preserve">Retention is equally important. High turnover rates can be detrimental to organizational stability. An effective HR manager implements retention strategies such as competitive remuneration packages, professional development opportunities, and clear career progression paths. In</w:t>
      </w:r>
      <w:r>
        <w:t xml:space="preserve"> </w:t>
      </w:r>
      <w:r>
        <w:rPr>
          <w:bCs/>
          <w:b/>
        </w:rPr>
        <w:t xml:space="preserve">New Zealand Wellington</w:t>
      </w:r>
      <w:r>
        <w:t xml:space="preserve">, where the housing market can be challenging, offering relocation assistance or housing allowances can be a significant differentiator. Additionally, creating a supportive work environment that prioritizes mental health and employee well-being is crucial for retaining staff in the long term.</w:t>
      </w:r>
    </w:p>
    <w:bookmarkEnd w:id="23"/>
    <w:bookmarkStart w:id="24" w:name="performance-management-and-development"/>
    <w:p>
      <w:pPr>
        <w:pStyle w:val="Heading2"/>
      </w:pPr>
      <w:r>
        <w:t xml:space="preserve">Performance Management and Development</w:t>
      </w:r>
    </w:p>
    <w:p>
      <w:pPr>
        <w:pStyle w:val="FirstParagraph"/>
      </w:pPr>
      <w:r>
        <w:t xml:space="preserve">Performance management is not just about annual reviews; it is an ongoing process of communication between managers and employees. The</w:t>
      </w:r>
      <w:r>
        <w:t xml:space="preserve"> </w:t>
      </w:r>
      <w:r>
        <w:rPr>
          <w:bCs/>
          <w:b/>
        </w:rPr>
        <w:t xml:space="preserve">Human Resources Manager</w:t>
      </w:r>
      <w:r>
        <w:t xml:space="preserve"> </w:t>
      </w:r>
      <w:r>
        <w:t xml:space="preserve">must design systems that facilitate regular feedback, goal setting, and performance improvement. In</w:t>
      </w:r>
      <w:r>
        <w:t xml:space="preserve"> </w:t>
      </w:r>
      <w:r>
        <w:rPr>
          <w:bCs/>
          <w:b/>
        </w:rPr>
        <w:t xml:space="preserve">New Zealand Wellington</w:t>
      </w:r>
      <w:r>
        <w:t xml:space="preserve">, the cultural norm of egalitarianism means that hierarchical structures are often less rigid than in other countries. Therefore, HR practices should reflect this by encouraging open dialogue and collaborative decision-making.</w:t>
      </w:r>
    </w:p>
    <w:p>
      <w:pPr>
        <w:pStyle w:val="BodyText"/>
      </w:pPr>
      <w:r>
        <w:t xml:space="preserve">Furthermore, the HR manager is responsible for identifying skills gaps and facilitating training programs. With rapid technological advancements, continuous learning is essential. The HR manager must ensure that employees have access to upskilling opportunities, whether through internal workshops or external courses. This commitment to professional development not only enhances individual capabilities but also strengthens the organization’s overall competence.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r>
        <w:t xml:space="preserve"> </w:t>
      </w:r>
      <w:r>
        <w:t xml:space="preserve">in</w:t>
      </w:r>
      <w:r>
        <w:t xml:space="preserve"> </w:t>
      </w:r>
      <w:r>
        <w:rPr>
          <w:bCs/>
          <w:b/>
        </w:rPr>
        <w:t xml:space="preserve">New Zealand Wellington</w:t>
      </w:r>
      <w:r>
        <w:t xml:space="preserve"> </w:t>
      </w:r>
      <w:r>
        <w:t xml:space="preserve">is complex and dynamic. It requires a blend of strategic thinking, legal expertise, cultural sensitivity, and interpersonal skills. The HR manager must navigate the unique characteristics of Wellington’s economy while adhering to national employment laws and fostering a positive organizational culture. By prioritizing strategic alignment, legal compliance, talent acquisition, retention, performance management,</w:t>
      </w:r>
      <w:r>
        <w:rPr>
          <w:bCs/>
          <w:b/>
        </w:rPr>
        <w:t xml:space="preserve">Human Resources Manager</w:t>
      </w:r>
      <w:r>
        <w:t xml:space="preserve"> </w:t>
      </w:r>
      <w:r>
        <w:t xml:space="preserve">can drive organizational success in</w:t>
      </w:r>
      <w:r>
        <w:t xml:space="preserve"> </w:t>
      </w:r>
      <w:r>
        <w:rPr>
          <w:bCs/>
          <w:b/>
        </w:rPr>
        <w:t xml:space="preserve">New Zealand Wellington</w:t>
      </w:r>
      <w:r>
        <w:t xml:space="preserve">. This reflection underscores the importance of viewing HR not just as an administrative function but as a strategic partner that contributes significantly to achieving business objectives. As the business landscape continues to evolve in</w:t>
      </w:r>
    </w:p>
    <w:p>
      <w:pPr>
        <w:pStyle w:val="BodyText"/>
      </w:pPr>
      <w:r>
        <w:t xml:space="preserve">New Zealand Wellington, so too must the strategies and practices of those who manage its most valuable asset: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New Zealand, Wellington</dc:title>
  <dc:creator/>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file>