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5" w:name="X739e429ea0418e555c8bb9e35912e0d4f5d0311"/>
    <w:p>
      <w:pPr>
        <w:pStyle w:val="Heading1"/>
      </w:pPr>
      <w:r>
        <w:t xml:space="preserve">The Strategic and Cultural Nexus of the Human Resources Manager in Switzerland Zurich</w:t>
      </w:r>
    </w:p>
    <w:p>
      <w:pPr>
        <w:pStyle w:val="FirstParagraph"/>
      </w:pPr>
      <w:r>
        <w:rPr>
          <w:bCs/>
          <w:b/>
        </w:rPr>
        <w:t xml:space="preserve">Date:</w:t>
      </w:r>
      <w:r>
        <w:t xml:space="preserve"> </w:t>
      </w:r>
      <w:r>
        <w:t xml:space="preserve">October 26, 2023</w:t>
      </w:r>
      <w:r>
        <w:br/>
      </w:r>
      <w:r>
        <w:rPr>
          <w:bCs/>
          <w:b/>
        </w:rPr>
        <w:t xml:space="preserve">To:</w:t>
      </w:r>
      <w:r>
        <w:br/>
      </w:r>
      <w:r>
        <w:t xml:space="preserve">   Human Resources Division</w:t>
      </w:r>
      <w:r>
        <w:br/>
      </w:r>
      <w:r>
        <w:t xml:space="preserve">   Global Operations</w:t>
      </w:r>
      <w:r>
        <w:br/>
      </w:r>
      <w:r>
        <w:t xml:space="preserve">   Zurich, Switzerland</w:t>
      </w:r>
    </w:p>
    <w:bookmarkStart w:id="20" w:name="Xbfb5594bb9a1efe99e8d944e015d964387fb574"/>
    <w:p>
      <w:pPr>
        <w:pStyle w:val="Heading2"/>
      </w:pPr>
      <w:r>
        <w:t xml:space="preserve">I. Introduction: The Unique Context of Zurich</w:t>
      </w:r>
    </w:p>
    <w:p>
      <w:pPr>
        <w:pStyle w:val="FirstParagraph"/>
      </w:pPr>
      <w:r>
        <w:t xml:space="preserve">The role of the Human Resources Manager is never static, yet nowhere is its complexity more pronounced than in</w:t>
      </w:r>
      <w:r>
        <w:t xml:space="preserve"> </w:t>
      </w:r>
      <w:r>
        <w:t xml:space="preserve">Switzerland Zurich</w:t>
      </w:r>
      <w:r>
        <w:t xml:space="preserve">. To serve as an HR professional in this specific geographic and cultural hub requires more than a mere understanding of labor laws or payroll administration; it demands a profound appreciation for the distinct socio-economic fabric of one of the world’s most affluent and regulated cities. This reflection paper aims to dissect the multifaceted responsibilities, cultural nuances, and strategic imperatives that define the position of an HR Manager within this unique ecosystem. By anchoring our discussion in</w:t>
      </w:r>
      <w:r>
        <w:t xml:space="preserve"> </w:t>
      </w:r>
      <w:r>
        <w:t xml:space="preserve">Switzerland Zurich</w:t>
      </w:r>
      <w:r>
        <w:t xml:space="preserve">, we recognize that location is not just a postal code but a determinant of business philosophy, employee expectation, and operational pace.</w:t>
      </w:r>
    </w:p>
    <w:bookmarkEnd w:id="20"/>
    <w:bookmarkStart w:id="21" w:name="Xbe39ab29430cc0238ff3d82d8cd8883f32dbede"/>
    <w:p>
      <w:pPr>
        <w:pStyle w:val="Heading2"/>
      </w:pPr>
      <w:r>
        <w:t xml:space="preserve">II. Navigating the Regulatory and Economic Landscape</w:t>
      </w:r>
    </w:p>
    <w:p>
      <w:pPr>
        <w:pStyle w:val="FirstParagraph"/>
      </w:pPr>
      <w:r>
        <w:t xml:space="preserve">The first layer of reflection concerns the rigid yet sophisticated regulatory environment in which an HR Manager operates. In Zurich, as in the rest of Switzerland, labor legislation is robust, heavily influenced by both federal codes and cantonal specifics. The HR Manager must possess an encyclopedic knowledge of these regulations to ensure compliance while maintaining organizational agility. Unlike other global hubs where labor markets might be more fluid or less protected,</w:t>
      </w:r>
      <w:r>
        <w:t xml:space="preserve"> </w:t>
      </w:r>
      <w:r>
        <w:t xml:space="preserve">Switzerland Zurich</w:t>
      </w:r>
      <w:r>
        <w:t xml:space="preserve"> </w:t>
      </w:r>
      <w:r>
        <w:t xml:space="preserve">offers high job security and strong worker protections. Consequently, the HR Manager’s role shifts from that of an enforcer to that of a strategic partner who must balance legal compliance with organizational efficiency.</w:t>
      </w:r>
    </w:p>
    <w:p>
      <w:pPr>
        <w:pStyle w:val="BodyText"/>
      </w:pPr>
      <w:r>
        <w:t xml:space="preserve">Furthermore, the economic reality of Zurich cannot be ignored. As a global center for banking, finance, and pharmaceuticals, the cost of living is exorbitant. An HR Manager here must craft compensation packages that are not only competitive globally but also locally viable. This involves a nuanced understanding of salary benchmarks specific to the DACH region (Germany, Austria, Switzerland). The reflection here is clear: an HR Manager in Zurich is essentially an economic architect, designing reward structures that attract top-tier talent while managing the significant financial pressures associated with operating in one of Europe’s most expensive cities.</w:t>
      </w:r>
    </w:p>
    <w:bookmarkEnd w:id="21"/>
    <w:bookmarkStart w:id="22" w:name="Xb86f24172461c26fcc34337c2afec8b7cb61d77"/>
    <w:p>
      <w:pPr>
        <w:pStyle w:val="Heading2"/>
      </w:pPr>
      <w:r>
        <w:t xml:space="preserve">III. Cultural Integration and Diversity Management</w:t>
      </w:r>
    </w:p>
    <w:p>
      <w:pPr>
        <w:pStyle w:val="FirstParagraph"/>
      </w:pPr>
      <w:r>
        <w:t xml:space="preserve">Zurich is a city of contrasts, blending traditional Swiss values of precision, punctuality, and neutrality with a rapidly internationalizing workforce. For the Human Resources Manager, managing this duality is paramount. The cultural fabric of</w:t>
      </w:r>
      <w:r>
        <w:t xml:space="preserve"> </w:t>
      </w:r>
      <w:r>
        <w:t xml:space="preserve">Switzerland Zurich</w:t>
      </w:r>
      <w:r>
        <w:t xml:space="preserve"> </w:t>
      </w:r>
      <w:r>
        <w:t xml:space="preserve">is characterized by high-context communication within local circles but requires explicit clarity when dealing with international expatriates who make up a significant portion of the professional demographic.</w:t>
      </w:r>
    </w:p>
    <w:p>
      <w:pPr>
        <w:pStyle w:val="BodyText"/>
      </w:pPr>
      <w:r>
        <w:t xml:space="preserve">The HR Manager must act as a cultural translator and integrator. This involves fostering an inclusive environment where Swiss traditions are respected, yet global perspectives are embraced. For instance, while Swiss work culture often values directness and efficiency, international hires may bring more hierarchical or consensus-driven approaches to decision-making. The HR Manager’s challenge is to bridge these gaps without diluting the operational excellence that defines Zurich-based enterprises. This requires soft skills of high order: empathy, cross-cultural communication competence, and the ability to mediate subtle cultural misunderstandings before they escalate into broader organizational conflicts.</w:t>
      </w:r>
    </w:p>
    <w:bookmarkEnd w:id="22"/>
    <w:bookmarkStart w:id="23" w:name="X3cab38fe4353ccab3a7fc91f904ebb3fdffd575"/>
    <w:p>
      <w:pPr>
        <w:pStyle w:val="Heading2"/>
      </w:pPr>
      <w:r>
        <w:t xml:space="preserve">IV. The Strategic Role of Talent Acquisition and Retention</w:t>
      </w:r>
    </w:p>
    <w:p>
      <w:pPr>
        <w:pStyle w:val="FirstParagraph"/>
      </w:pPr>
      <w:r>
        <w:t xml:space="preserve">In the context of Zurich’s tight labor market, particularly for specialized skills in finance, tech, and science, talent acquisition is not merely a recruitment task; it is a strategic imperative. The Human Resources Manager must build employer brands that resonate with both local talent seeking stability and international experts seeking career advancement. Reflection on this aspect reveals that the HR Manager in</w:t>
      </w:r>
      <w:r>
        <w:t xml:space="preserve"> </w:t>
      </w:r>
      <w:r>
        <w:t xml:space="preserve">Switzerland Zurich</w:t>
      </w:r>
      <w:r>
        <w:t xml:space="preserve"> </w:t>
      </w:r>
      <w:r>
        <w:t xml:space="preserve">must be proactive rather than reactive. Waiting for applications is no longer a viable strategy; instead, it requires networking, headhunting, and building long-term relationships with universities and professional networks.</w:t>
      </w:r>
    </w:p>
    <w:p>
      <w:pPr>
        <w:pStyle w:val="BodyText"/>
      </w:pPr>
      <w:r>
        <w:t xml:space="preserve">Retention is equally critical. High turnover in Zurich can be financially devastating due to the high cost of hiring replacements in such a competitive market. Therefore, the HR Manager must focus on employee value propositions that go beyond salary. This includes work-life balance initiatives, mental health support, and opportunities for continuous professional development. The reflection here emphasizes that loyalty in Zurich is earned through respect for personal time and professional growth, aligning with the Swiss cultural emphasis on a balanced life (</w:t>
      </w:r>
      <w:r>
        <w:rPr>
          <w:iCs/>
          <w:i/>
        </w:rPr>
        <w:t xml:space="preserve">Work-Life-Balance</w:t>
      </w:r>
      <w:r>
        <w:t xml:space="preserve">).</w:t>
      </w:r>
    </w:p>
    <w:bookmarkEnd w:id="23"/>
    <w:bookmarkStart w:id="24" w:name="X4c3dd773c1a2eca57c02bb0e86d402fd12dbb94"/>
    <w:p>
      <w:pPr>
        <w:pStyle w:val="Heading2"/>
      </w:pPr>
      <w:r>
        <w:t xml:space="preserve">V. Conclusion: The HR Manager as a Cultural and Strategic Anchor</w:t>
      </w:r>
    </w:p>
    <w:p>
      <w:pPr>
        <w:pStyle w:val="FirstParagraph"/>
      </w:pPr>
      <w:r>
        <w:t xml:space="preserve">In conclusion, the role of the Human Resources Manager in</w:t>
      </w:r>
      <w:r>
        <w:t xml:space="preserve"> </w:t>
      </w:r>
      <w:r>
        <w:t xml:space="preserve">Switzerland Zurich</w:t>
      </w:r>
      <w:r>
        <w:t xml:space="preserve"> </w:t>
      </w:r>
      <w:r>
        <w:t xml:space="preserve">is far more complex than standard HR definitions suggest. It is a role that sits at the intersection of strict regulatory compliance, high economic stakes, and intricate cultural dynamics. The HR Manager must be a legal scholar to navigate Swiss labor laws, an economist to structure competitive compensation in one of the world's most expensive cities, and a cultural anthropologist to manage the diverse workforce inherent to Zurich.</w:t>
      </w:r>
    </w:p>
    <w:p>
      <w:pPr>
        <w:pStyle w:val="BodyText"/>
      </w:pPr>
      <w:r>
        <w:t xml:space="preserve">This reflection paper serves as a testament to the elevated status of the HR function in this specific context. It is not an administrative back-office role but a strategic front-line position that influences the very soul of an organization operating in</w:t>
      </w:r>
      <w:r>
        <w:t xml:space="preserve"> </w:t>
      </w:r>
      <w:r>
        <w:t xml:space="preserve">Switzerland Zurich</w:t>
      </w:r>
      <w:r>
        <w:t xml:space="preserve">. As globalization continues to reshape the workforce, and as economic pressures fluctuate, the Human Resources Manager must remain adaptable, culturally sensitive, and strategically astute. Only by embracing these multifaceted responsibilities can organizations thrive in this prestigious and challenging environment.</w:t>
      </w:r>
    </w:p>
    <w:p>
      <w:pPr>
        <w:pStyle w:val="BodyText"/>
      </w:pPr>
      <w:r>
        <w:t xml:space="preserve">Ultimately, to understand the HR Manager in Zurich is to understand that they are not just managing people; they are curating a culture of excellence within one of the world’s most demanding and rewarding economic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Switzerland Zurich</dc:title>
  <dc:creator/>
  <dc:language>en</dc:language>
  <cp:keywords/>
  <dcterms:created xsi:type="dcterms:W3CDTF">2026-07-29T11:43:39Z</dcterms:created>
  <dcterms:modified xsi:type="dcterms:W3CDTF">2026-07-29T11:43:39Z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