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5b98d9600b0472cf0a5d741e2ac8f32dc8f6daf"/>
    <w:p>
      <w:pPr>
        <w:pStyle w:val="Heading1"/>
      </w:pPr>
      <w:r>
        <w:t xml:space="preserve">A Reflection Paper on the Role of the Human Resources Manager in United Arab Emirates Dubai</w:t>
      </w:r>
    </w:p>
    <w:p>
      <w:r>
        <w:pict>
          <v:rect style="width:0;height:1.5pt" o:hralign="center" o:hrstd="t" o:hr="t"/>
        </w:pict>
      </w:r>
    </w:p>
    <w:p>
      <w:pPr>
        <w:pStyle w:val="FirstParagraph"/>
      </w:pPr>
      <w:r>
        <w:t xml:space="preserve">The landscape of modern business is constantly evolving, driven by technological advancements, globalization, and shifting cultural paradigms. Nowhere is this evolution more pronounced than in United Arab Emirates Dubai. As a global hub for commerce, tourism, and innovation within the United Arab Emirates Dubai serves as a unique microcosm of diversity and ambition. In this dynamic environment the role of the Human Resources Manager transcends traditional administrative functions becoming a strategic partner essential for organizational success This reflection paper explores the complexities challenges and opportunities inherent to being an Human Resources Manager operating specifically within the context of United Arab Emirates Dubai emphasizing cultural intelligence regulatory compliance and strategic leadership.</w:t>
      </w:r>
    </w:p>
    <w:bookmarkStart w:id="20" w:name="Xb1c8164b32ffb9733718c4a9a57ccb5a3e9437b"/>
    <w:p>
      <w:pPr>
        <w:pStyle w:val="Heading2"/>
      </w:pPr>
      <w:r>
        <w:t xml:space="preserve">The Unique Cultural Tapestry of United Arab Emirates Dubai</w:t>
      </w:r>
    </w:p>
    <w:p>
      <w:pPr>
        <w:pStyle w:val="FirstParagraph"/>
      </w:pPr>
      <w:r>
        <w:t xml:space="preserve">One cannot discuss human resource management in this region without first acknowledging its distinct cultural fabric. United Arab Emirates Dubai is not merely a city; it is a melting pot where expatriates constitute the vast majority of the population. This demographic reality places an immense responsibility on the Human Resources Manager to navigate cross-cultural dynamics with finesse and empathy Unlike homogenous societies where HR policies might follow standardized global templates here diversity is both a strength and a challenge The Human Resources Manager must cultivate an inclusive workplace culture that respects local Emirati traditions while simultaneously accommodating the varied religious beliefs social norms and communication styles of employees from over two hundred nationalities Failure to achieve this delicate balance can lead to low morale high turnover and reputational damage Therefore cultural intelligence is not just a soft skill it is a core competency for any Human Resources Manager in United Arab Emirates Dubai.</w:t>
      </w:r>
    </w:p>
    <w:bookmarkEnd w:id="20"/>
    <w:bookmarkStart w:id="21" w:name="navigating-the-regulatory-landscape"/>
    <w:p>
      <w:pPr>
        <w:pStyle w:val="Heading2"/>
      </w:pPr>
      <w:r>
        <w:t xml:space="preserve">Navigating the Regulatory Landscape</w:t>
      </w:r>
    </w:p>
    <w:p>
      <w:pPr>
        <w:pStyle w:val="FirstParagraph"/>
      </w:pPr>
      <w:r>
        <w:t xml:space="preserve">The legal framework governing employment in United Arab Emirates Dubai has undergone significant transformation in recent years aimed at enhancing worker protections and attracting global talent. From the introduction of flexible work visas to reforms in end-of-service benefits and labor laws these changes demand that Human Resources Managers remain perpetually informed and agile Compliance is no longer optional it is existential A Human Resources Manager must possess a deep understanding of local labor decrees federal laws specific to free zones such as Dubai Multi Commodities Centre or Dubai International Financial Centre and international best practices. Missteps in compliance can result in severe financial penalties legal disputes and damage to the organization’s brand. Consequently the role requires a meticulous attention to detail and proactive legal engagement ensuring that every HR decision aligns with both local statutes and ethical standards.</w:t>
      </w:r>
    </w:p>
    <w:bookmarkEnd w:id="21"/>
    <w:bookmarkStart w:id="22" w:name="X10fd3e081bb81fdc6d65d1c10f7b1e025a7efd4"/>
    <w:p>
      <w:pPr>
        <w:pStyle w:val="Heading2"/>
      </w:pPr>
      <w:r>
        <w:t xml:space="preserve">Strategic Workforce Planning and Emiratization</w:t>
      </w:r>
    </w:p>
    <w:p>
      <w:pPr>
        <w:pStyle w:val="FirstParagraph"/>
      </w:pPr>
      <w:r>
        <w:t xml:space="preserve">A critical aspect of the Human Resources Manager’s role in United Arab Emirates Dubai is the strategic implementation of national initiatives such as Emiratization. The UAE government has set ambitious targets to increase the participation of Emirati nationals in the private sector This presents a dual challenge for Human Resources Managers: they must design career development pathways that are attractive and viable for local talent while also managing transition periods where roles may shift from expatriate hires to national staff. This requires sophisticated workforce planning talent acquisition strategies focused on university partnerships mentorship programs and continuous learning opportunities The Human Resources Manager becomes the architect of a future-ready workforce ensuring that organizational goals align with national aspirations. Success in this area not only supports economic diversification but also fosters a sense of shared purpose and long-term sustainability within the organization.</w:t>
      </w:r>
    </w:p>
    <w:bookmarkEnd w:id="22"/>
    <w:bookmarkStart w:id="23" w:name="X84ed71443701140a4fd128c84e4914cb6b4b522"/>
    <w:p>
      <w:pPr>
        <w:pStyle w:val="Heading2"/>
      </w:pPr>
      <w:r>
        <w:t xml:space="preserve">Talent Acquisition in a Competitive Market</w:t>
      </w:r>
    </w:p>
    <w:p>
      <w:pPr>
        <w:pStyle w:val="FirstParagraph"/>
      </w:pPr>
      <w:r>
        <w:t xml:space="preserve">Dubai’s reputation as a city of opportunity attracts top-tier talent from around the world However this influx creates an intensely competitive market for skilled professionals. The Human Resources Manager must therefore act as both recruiter and brand ambassador. In United Arab Emirates Dubai the employer value proposition must be compelling offering not just competitive salaries but also lifestyle benefits career progression and a supportive work environment Recruitment strategies must be nuanced understanding that different nationalities may prioritize different aspects of compensation and workplace culture Furthermore retention strategies are equally vital Given the transient nature of expatriate life in United Arab Emirates Dubai keeping high-performing employees requires building genuine connections providing clear growth trajectories and ensuring work-life balance. The Human Resources Manager is tasked with creating an employee experience so positive that staff choose to stay long-term contributing to institutional knowledge and stability.</w:t>
      </w:r>
    </w:p>
    <w:bookmarkEnd w:id="23"/>
    <w:bookmarkStart w:id="24" w:name="leadership-and-change-management"/>
    <w:p>
      <w:pPr>
        <w:pStyle w:val="Heading2"/>
      </w:pPr>
      <w:r>
        <w:t xml:space="preserve">Leadership and Change Management</w:t>
      </w:r>
    </w:p>
    <w:p>
      <w:pPr>
        <w:pStyle w:val="FirstParagraph"/>
      </w:pPr>
      <w:r>
        <w:t xml:space="preserve">In the fast-paced business environment of United Arab Emirates Dubai change is the only constant Digital transformation automation and shifting market demands require organizations to be agile. The Human Resources Manager plays a pivotal role as a change agent facilitating smooth transitions through effective communication training and support. Resistance to change is human nature but in a diverse team it can be amplified by differing perspectives on authority innovation and risk The Human Resources Manager must leverage emotional intelligence to lead with empathy building trust and fostering resilience among employees By championing continuous learning they ensure that the workforce remains relevant and adaptable. This leadership role extends beyond internal management influencing organizational culture and shaping how the company is perceived externally.</w:t>
      </w:r>
    </w:p>
    <w:bookmarkEnd w:id="24"/>
    <w:bookmarkStart w:id="25" w:name="conclusion"/>
    <w:p>
      <w:pPr>
        <w:pStyle w:val="Heading2"/>
      </w:pPr>
      <w:r>
        <w:t xml:space="preserve">Conclusion</w:t>
      </w:r>
    </w:p>
    <w:p>
      <w:pPr>
        <w:pStyle w:val="FirstParagraph"/>
      </w:pPr>
      <w:r>
        <w:t xml:space="preserve">In conclusion the position of Human Resources Manager in United Arab Emirates Dubai is one of profound complexity and significant impact It demands a blend of legal acumen cultural sensitivity strategic foresight and compassionate leadership. To succeed an HR professional must deeply understand the unique characteristics of United Arab Emirates Dubai embracing its diversity while ensuring strict compliance with evolving regulations. They are not just administrators but strategic partners who drive organizational performance through effective people management. As United Arab Emirates Dubai continues to position itself as a leader in global innovation and sustainability the Human Resources Manager will remain at the forefront shaping the future of work and contributing to the enduring success of businesses in this remarkable region This reflection underscores that excellence in HR is not merely about managing processes but about nurturing human potential within a vibrant multicultural context.</w:t>
      </w:r>
    </w:p>
    <w:p>
      <w:pPr>
        <w:pStyle w:val="BodyText"/>
      </w:pPr>
      <w:r>
        <w:rPr>
          <w:bCs/>
          <w:b/>
        </w:rPr>
        <w:t xml:space="preserve">Submitted by:</w:t>
      </w:r>
      <w:r>
        <w:br/>
      </w:r>
      <w:r>
        <w:t xml:space="preserve">[Your Name]</w:t>
      </w:r>
      <w:r>
        <w:br/>
      </w:r>
      <w: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Human Resources Manager in United Arab Emirates Dubai</dc:title>
  <dc:creator/>
  <dc:language>en</dc:language>
  <cp:keywords/>
  <dcterms:created xsi:type="dcterms:W3CDTF">2026-07-29T17:14:51Z</dcterms:created>
  <dcterms:modified xsi:type="dcterms:W3CDTF">2026-07-29T17:14:51Z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