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7" w:name="X16a0967aa36c0cc0f52bd5d855be04b223c2081"/>
    <w:p>
      <w:pPr>
        <w:pStyle w:val="Heading1"/>
      </w:pPr>
      <w:r>
        <w:t xml:space="preserve">The Architect of Order in a Land of Resilience:</w:t>
      </w:r>
      <w:r>
        <w:br/>
      </w:r>
      <w:r>
        <w:t xml:space="preserve">A Reflection Paper on Industrial Engineering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w:t>
      </w:r>
      <w:r>
        <w:br/>
      </w:r>
      <w:r>
        <w:rPr>
          <w:bCs/>
          <w:b/>
        </w:rPr>
        <w:t xml:space="preserve">From:</w:t>
      </w:r>
      <w:r>
        <w:t xml:space="preserve"> </w:t>
      </w:r>
      <w:r>
        <w:t xml:space="preserve">[Student Name/Researcher]</w:t>
      </w:r>
      <w:r>
        <w:br/>
      </w:r>
      <w:r>
        <w:rPr>
          <w:bCs/>
          <w:b/>
        </w:rPr>
        <w:t xml:space="preserve">Subject:</w:t>
      </w:r>
      <w:r>
        <w:t xml:space="preserve">: The Critical Role and Future Potential of Industrial Engineering in the Reconstruction and Stabilization of Kabul, Afghanistan</w:t>
      </w:r>
    </w:p>
    <w:bookmarkStart w:id="20" w:name="Xa9daa2eaf754c18a4d3f3fee493a58a3269af93"/>
    <w:p>
      <w:pPr>
        <w:pStyle w:val="Heading2"/>
      </w:pPr>
      <w:r>
        <w:t xml:space="preserve">I. Introduction: The Intersection of Methodology and Reality</w:t>
      </w:r>
    </w:p>
    <w:p>
      <w:pPr>
        <w:pStyle w:val="FirstParagraph"/>
      </w:pPr>
      <w:r>
        <w:t xml:space="preserve">In the complex tapestry of global development, few disciplines offer as much tangible hope for systemic improvement as Industrial Engineering (IE). However, when one speaks of</w:t>
      </w:r>
      <w:r>
        <w:t xml:space="preserve"> </w:t>
      </w:r>
      <w:r>
        <w:rPr>
          <w:bCs/>
          <w:b/>
        </w:rPr>
        <w:t xml:space="preserve">Industrial Engineer</w:t>
      </w:r>
      <w:r>
        <w:t xml:space="preserve">s in the context of Western manufacturing hubs, images often come to mind: automated assembly lines in Detroit or silicon-chip fabrication plants in Taiwan. These contexts are worlds apart from the reality on the ground in Afghanistan. This reflection paper seeks to explore not just what an Industrial Engineer is, but what they must become when operating within the unique, challenging, and historically significant environment of Kabul.</w:t>
      </w:r>
    </w:p>
    <w:p>
      <w:pPr>
        <w:pStyle w:val="BodyText"/>
      </w:pPr>
      <w:r>
        <w:t xml:space="preserve">Afghanistan has long been viewed through lenses of conflict and geopolitical instability. Yet beneath these narratives lies a nation deeply rooted in trade, craftsmanship, and community resilience. In this setting an</w:t>
      </w:r>
      <w:r>
        <w:t xml:space="preserve"> </w:t>
      </w:r>
      <w:r>
        <w:rPr>
          <w:bCs/>
          <w:b/>
        </w:rPr>
        <w:t xml:space="preserve">Afghanistan Kabul</w:t>
      </w:r>
      <w:r>
        <w:t xml:space="preserve"> </w:t>
      </w:r>
      <w:r>
        <w:t xml:space="preserve">becomes more than just a geographical location; it transforms into a laboratory for adaptive systems thinking. The role of the Industrial Engineer here shifts from mere optimization of profit margins to the optimization of survival, humanitarian aid distribution, healthcare efficiency, and educational access.</w:t>
      </w:r>
    </w:p>
    <w:bookmarkEnd w:id="20"/>
    <w:bookmarkStart w:id="21" w:name="X8936c8a6b9310d3c89a66514fee109aa6e898f2"/>
    <w:p>
      <w:pPr>
        <w:pStyle w:val="Heading2"/>
      </w:pPr>
      <w:r>
        <w:t xml:space="preserve">The Essence of Industrial Engineering in Crisis Zones</w:t>
      </w:r>
    </w:p>
    <w:p>
      <w:pPr>
        <w:pStyle w:val="FirstParagraph"/>
      </w:pPr>
      <w:r>
        <w:t xml:space="preserve">To understand the value proposition of an</w:t>
      </w:r>
      <w:r>
        <w:t xml:space="preserve"> </w:t>
      </w:r>
      <w:r>
        <w:rPr>
          <w:bCs/>
          <w:b/>
        </w:rPr>
        <w:t xml:space="preserve">Industrial Engineer</w:t>
      </w:r>
      <w:r>
        <w:t xml:space="preserve">, we must first strip away the jargon. At its core, IE is about making systems better. It involves analyzing processes to eliminate waste, improve quality, and increase productivity using data-driven methodologies such as Lean Six Sigma, Supply Chain Management, and Operations Research. In a stable economy these tools serve commercial interests in</w:t>
      </w:r>
      <w:r>
        <w:t xml:space="preserve"> </w:t>
      </w:r>
      <w:r>
        <w:rPr>
          <w:bCs/>
          <w:b/>
        </w:rPr>
        <w:t xml:space="preserve">Afghanistan Kabul</w:t>
      </w:r>
      <w:r>
        <w:t xml:space="preserve">, however they serve humanistic objectives.</w:t>
      </w:r>
    </w:p>
    <w:p>
      <w:pPr>
        <w:pStyle w:val="BodyText"/>
      </w:pPr>
      <w:r>
        <w:t xml:space="preserve">For instance consider the supply chain of medical supplies in Kabul. An Industrial Engineer would analyze the flow of vaccines from central storage facilities to remote clinics across mountainous terrain. By applying route optimization algorithms and inventory management techniques they can reduce spoilage rates ensure timely delivery and ultimately save lives. This is not theoretical abstraction; it is a practical application of engineering principles that directly impacts public health outcomes.</w:t>
      </w:r>
    </w:p>
    <w:bookmarkEnd w:id="21"/>
    <w:bookmarkStart w:id="22" w:name="X2a06ebe49a4ffb432a1af551da390108759f4e3"/>
    <w:p>
      <w:pPr>
        <w:pStyle w:val="Heading2"/>
      </w:pPr>
      <w:r>
        <w:t xml:space="preserve">The Cultural and Structural Context of Kabul</w:t>
      </w:r>
    </w:p>
    <w:p>
      <w:pPr>
        <w:pStyle w:val="FirstParagraph"/>
      </w:pPr>
      <w:r>
        <w:rPr>
          <w:bCs/>
          <w:b/>
        </w:rPr>
        <w:t xml:space="preserve">Afghanistan Kabul</w:t>
      </w:r>
      <w:r>
        <w:t xml:space="preserve"> </w:t>
      </w:r>
      <w:r>
        <w:t xml:space="preserve">presents distinct challenges that standard textbooks cannot fully address. The infrastructure remains fragile, electricity supply is inconsistent and bureaucratic hurdles are frequent. Furthermore cultural norms play a significant role in how systems are implemented. An effective</w:t>
      </w:r>
      <w:r>
        <w:t xml:space="preserve"> </w:t>
      </w:r>
      <w:r>
        <w:rPr>
          <w:bCs/>
          <w:b/>
        </w:rPr>
        <w:t xml:space="preserve">Industrial Engineer</w:t>
      </w:r>
      <w:r>
        <w:t xml:space="preserve"> </w:t>
      </w:r>
      <w:r>
        <w:t xml:space="preserve">working in this region must possess not only technical skills but also deep cultural intelligence.</w:t>
      </w:r>
    </w:p>
    <w:p>
      <w:pPr>
        <w:pStyle w:val="BodyText"/>
      </w:pPr>
      <w:r>
        <w:t xml:space="preserve">This means understanding local customs respecting gender dynamics when designing workplace environments and engaging with community leaders to gain trust for new initiatives. For example if an IE proposes a new manufacturing setup for textile production—a major industry in Kabul—they must ensure that the layout respects traditional practices while introducing modern efficiencies. They must collaborate with artisans rather than imposing rigid corporate structures upon them.</w:t>
      </w:r>
    </w:p>
    <w:bookmarkEnd w:id="22"/>
    <w:bookmarkStart w:id="23" w:name="Xb4f13f128bf54ba8cc0e31fc12f3cfb02ea1981"/>
    <w:p>
      <w:pPr>
        <w:pStyle w:val="Heading2"/>
      </w:pPr>
      <w:r>
        <w:t xml:space="preserve">Educational Capacity Building and Knowledge Transfer</w:t>
      </w:r>
    </w:p>
    <w:p>
      <w:pPr>
        <w:pStyle w:val="FirstParagraph"/>
      </w:pPr>
      <w:r>
        <w:t xml:space="preserve">A critical aspect of this reflection involves education. As</w:t>
      </w:r>
      <w:r>
        <w:t xml:space="preserve"> </w:t>
      </w:r>
      <w:r>
        <w:rPr>
          <w:bCs/>
          <w:b/>
        </w:rPr>
        <w:t xml:space="preserve">Afghanistan Kabul</w:t>
      </w:r>
      <w:r>
        <w:t xml:space="preserve"> </w:t>
      </w:r>
      <w:r>
        <w:t xml:space="preserve">strives to rebuild its educational framework there is an urgent need for locally trained professionals who understand both global standards and local realities. The presence of an</w:t>
      </w:r>
      <w:r>
        <w:t xml:space="preserve"> </w:t>
      </w:r>
      <w:r>
        <w:rPr>
          <w:bCs/>
          <w:b/>
        </w:rPr>
        <w:t xml:space="preserve">Industrial Engineer</w:t>
      </w:r>
      <w:r>
        <w:t xml:space="preserve"> </w:t>
      </w:r>
      <w:r>
        <w:t xml:space="preserve">in academic institutions within Kabul can bridge this gap.</w:t>
      </w:r>
    </w:p>
    <w:p>
      <w:pPr>
        <w:pStyle w:val="BodyText"/>
      </w:pPr>
      <w:r>
        <w:t xml:space="preserve">Educating future engineers in principles such as project management quality control and sustainable design empowers the next generation to solve indigenous problems. When students learn how to model traffic flows in the congested streets of Kabul or design efficient water purification systems for rural districts they are applying global knowledge to local challenges. This dual approach fosters innovation rooted in authenticity.</w:t>
      </w:r>
    </w:p>
    <w:bookmarkEnd w:id="23"/>
    <w:bookmarkStart w:id="24" w:name="X91d4c7a4fb2e88fec1b834c807f6f285945301c"/>
    <w:p>
      <w:pPr>
        <w:pStyle w:val="Heading2"/>
      </w:pPr>
      <w:r>
        <w:t xml:space="preserve">Sustainable Development and Economic Recovery</w:t>
      </w:r>
    </w:p>
    <w:p>
      <w:pPr>
        <w:pStyle w:val="FirstParagraph"/>
      </w:pPr>
      <w:r>
        <w:t xml:space="preserve">Economic recovery is vital for long-term stability in</w:t>
      </w:r>
      <w:r>
        <w:t xml:space="preserve"> </w:t>
      </w:r>
      <w:r>
        <w:rPr>
          <w:bCs/>
          <w:b/>
        </w:rPr>
        <w:t xml:space="preserve">Afghanistan Kabul</w:t>
      </w:r>
      <w:r>
        <w:t xml:space="preserve">. Industrial Engineering contributes significantly by promoting sustainable practices. Whether it is through waste reduction strategies in construction projects or energy-efficient designs for residential buildings IEs help minimize resource consumption which is crucial in a resource-constrained environment.</w:t>
      </w:r>
    </w:p>
    <w:p>
      <w:pPr>
        <w:pStyle w:val="BodyText"/>
      </w:pPr>
      <w:r>
        <w:t xml:space="preserve">Moreover the tourism potential of Kabul remains untapped. An</w:t>
      </w:r>
      <w:r>
        <w:t xml:space="preserve"> </w:t>
      </w:r>
      <w:r>
        <w:rPr>
          <w:bCs/>
          <w:b/>
        </w:rPr>
        <w:t xml:space="preserve">Industrial Engineer</w:t>
      </w:r>
      <w:r>
        <w:t xml:space="preserve"> </w:t>
      </w:r>
      <w:r>
        <w:t xml:space="preserve">can assist in optimizing hospitality services improving visitor experiences and ensuring that heritage sites are preserved without compromising accessibility. Such efforts contribute to economic diversification reducing reliance on aid and fostering self-sufficiency.</w:t>
      </w:r>
    </w:p>
    <w:bookmarkEnd w:id="24"/>
    <w:bookmarkStart w:id="25" w:name="X07864b69d20e5584309908f9ea958e0206de638"/>
    <w:p>
      <w:pPr>
        <w:pStyle w:val="Heading2"/>
      </w:pPr>
      <w:r>
        <w:t xml:space="preserve">Ethical Considerations and Human-Centered Design</w:t>
      </w:r>
    </w:p>
    <w:p>
      <w:pPr>
        <w:pStyle w:val="FirstParagraph"/>
      </w:pPr>
      <w:r>
        <w:t xml:space="preserve">The work of an</w:t>
      </w:r>
      <w:r>
        <w:t xml:space="preserve"> </w:t>
      </w:r>
      <w:r>
        <w:rPr>
          <w:bCs/>
          <w:b/>
        </w:rPr>
        <w:t xml:space="preserve">Industrial Engineer</w:t>
      </w:r>
      <w:r>
        <w:t xml:space="preserve"> </w:t>
      </w:r>
      <w:r>
        <w:t xml:space="preserve">in</w:t>
      </w:r>
      <w:r>
        <w:t xml:space="preserve"> </w:t>
      </w:r>
      <w:r>
        <w:rPr>
          <w:bCs/>
          <w:b/>
        </w:rPr>
        <w:t xml:space="preserve">Afghanistan Kabul</w:t>
      </w:r>
      <w:r>
        <w:t xml:space="preserve"> </w:t>
      </w:r>
      <w:r>
        <w:t xml:space="preserve">carries ethical weight. Every decision affects real people’s lives. Therefore human-centered design must be paramount. This means involving end-users in the design process ensuring inclusivity and prioritizing safety over speed.</w:t>
      </w:r>
    </w:p>
    <w:p>
      <w:pPr>
        <w:pStyle w:val="BodyText"/>
      </w:pPr>
      <w:r>
        <w:t xml:space="preserve">Ethical engineering also implies transparency about data usage especially when dealing with sensitive information related to security or health records in a fragile political climate. Engineers must uphold integrity and advocate for policies that protect vulnerable populations while striving for operational excellence.</w:t>
      </w:r>
    </w:p>
    <w:bookmarkEnd w:id="25"/>
    <w:bookmarkStart w:id="26" w:name="X01114db8486845ab45eaf4dcb8fc5e9dd4a66d4"/>
    <w:p>
      <w:pPr>
        <w:pStyle w:val="Heading2"/>
      </w:pPr>
      <w:r>
        <w:t xml:space="preserve">Conclusion: A Call for Adaptive Engineering</w:t>
      </w:r>
    </w:p>
    <w:p>
      <w:pPr>
        <w:pStyle w:val="FirstParagraph"/>
      </w:pPr>
      <w:r>
        <w:t xml:space="preserve">In conclusion the role of an</w:t>
      </w:r>
      <w:r>
        <w:t xml:space="preserve"> </w:t>
      </w:r>
      <w:r>
        <w:rPr>
          <w:bCs/>
          <w:b/>
        </w:rPr>
        <w:t xml:space="preserve">Industrial Engineer</w:t>
      </w:r>
      <w:r>
        <w:t xml:space="preserve"> </w:t>
      </w:r>
      <w:r>
        <w:t xml:space="preserve">in</w:t>
      </w:r>
      <w:r>
        <w:t xml:space="preserve"> </w:t>
      </w:r>
      <w:r>
        <w:rPr>
          <w:bCs/>
          <w:b/>
        </w:rPr>
        <w:t xml:space="preserve">Afghanistan Kabul</w:t>
      </w:r>
      <w:r>
        <w:t xml:space="preserve">, is profound yet underappreciated. It transcends traditional boundaries to encompass humanitarian aid educational reform economic development and cultural preservation. The challenges are immense but so too are the opportunities for meaningful impact.</w:t>
      </w:r>
    </w:p>
    <w:p>
      <w:pPr>
        <w:pStyle w:val="BodyText"/>
      </w:pPr>
      <w:r>
        <w:t xml:space="preserve">This reflection serves as a call to action for engineers worldwide: adapt your skills to serve those who need them most. Let us embrace the complexity of Kabul not as an obstacle but as a catalyst for innovation. By combining rigorous technical expertise with empathetic cultural engagement we can build systems that endure not just in functionality but in spirit.</w:t>
      </w:r>
    </w:p>
    <w:p>
      <w:pPr>
        <w:pStyle w:val="BodyText"/>
      </w:pPr>
      <w:r>
        <w:t xml:space="preserve">As we look toward the future it is imperative that we continue to support initiatives that empower local engineers and promote sustainable development practices. The story of</w:t>
      </w:r>
      <w:r>
        <w:t xml:space="preserve"> </w:t>
      </w:r>
      <w:r>
        <w:rPr>
          <w:bCs/>
          <w:b/>
        </w:rPr>
        <w:t xml:space="preserve">Afghanistan Kabul</w:t>
      </w:r>
      <w:r>
        <w:t xml:space="preserve"> </w:t>
      </w:r>
      <w:r>
        <w:t xml:space="preserve">will be written by many hands but among them those guided by the principles of Industrial Engineering may well play a pivotal role in shaping a prosperous and peaceful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Industrial Engineering in Afghanistan Kabul</dc:title>
  <dc:creator/>
  <dc:language>en</dc:language>
  <cp:keywords/>
  <dcterms:created xsi:type="dcterms:W3CDTF">2026-07-29T13:20:03Z</dcterms:created>
  <dcterms:modified xsi:type="dcterms:W3CDTF">2026-07-29T13:20:03Z</dcterms:modified>
</cp:coreProperties>
</file>

<file path=docProps/custom.xml><?xml version="1.0" encoding="utf-8"?>
<Properties xmlns="http://schemas.openxmlformats.org/officeDocument/2006/custom-properties" xmlns:vt="http://schemas.openxmlformats.org/officeDocument/2006/docPropsVTypes"/>
</file>