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4" w:name="X52f364edde6aad516a0837e4ef305e52e1fc353"/>
    <w:p>
      <w:pPr>
        <w:pStyle w:val="Heading1"/>
      </w:pPr>
      <w:r>
        <w:t xml:space="preserve">Bridging Efficiency and Innovation:</w:t>
      </w:r>
      <w:r>
        <w:br/>
      </w:r>
      <w:r>
        <w:t xml:space="preserve">A Reflection on the Role of the Industrial Engineer in Canada Montreal</w:t>
      </w:r>
    </w:p>
    <w:p>
      <w:pPr>
        <w:pStyle w:val="FirstParagraph"/>
      </w:pPr>
      <w:r>
        <w:t xml:space="preserve">The landscape of modern engineering is undergoing a profound transformation. It is no longer sufficient to merely understand how machines work or how structures stand; one must also understand how systems interact, how resources are optimized, and how human factors influence productivity. In this complex ecosystem, the role of the Industrial Engineer emerges as pivotal. However, engineering is not practiced in a vacuum; it is deeply rooted in the cultural, economic, and regulatory fabric of its location. This reflection paper explores my journey and understanding of the profession through two specific lenses: the multifaceted role of an Industrial Engineer and the distinct professional environment found in Canada Montreal. By examining these elements together, I aim to articulate how this discipline serves as a critical bridge between technical precision and operational excellence within one of North America’s most dynamic cities.</w:t>
      </w:r>
    </w:p>
    <w:bookmarkStart w:id="20" w:name="the-essence-of-the-industrial-engineer"/>
    <w:p>
      <w:pPr>
        <w:pStyle w:val="Heading2"/>
      </w:pPr>
      <w:r>
        <w:t xml:space="preserve">The Essence of the Industrial Engineer</w:t>
      </w:r>
    </w:p>
    <w:p>
      <w:pPr>
        <w:pStyle w:val="FirstParagraph"/>
      </w:pPr>
      <w:r>
        <w:t xml:space="preserve">To reflect on being an Industrial Engineer is to embrace a philosophy of continuous improvement. Unlike mechanical or electrical engineers who may focus heavily on the design of specific components, the Industrial Engineer focuses on the system as a whole. We are often described as "problem solvers" or "optimizers," but this definition feels somewhat reductionist for what is truly a holistic discipline. The core mandate of an Industrial Engineer is to eliminate waste—whether it be in time, material, money, or effort—while simultaneously improving quality and safety.</w:t>
      </w:r>
    </w:p>
    <w:p>
      <w:pPr>
        <w:pStyle w:val="BodyText"/>
      </w:pPr>
      <w:r>
        <w:t xml:space="preserve">My academic and professional journey has revealed that the Industrial Engineer acts as a translator between different departments. We speak the language of mathematics to quantify problems and the language of management to implement solutions. This dual competency is crucial because technology alone does not solve business issues; it requires a human-centric approach to implementation. Whether it is designing a lean manufacturing process on an assembly line, optimizing supply chain logistics for global distribution, or analyzing data sets in healthcare administration to reduce patient wait times, the Industrial Engineer applies rigorous scientific methods to human-centered problems. This reflection highlights that our value lies not just in calculation, but in communication and change management. We must convince stakeholders that a new workflow is not an inconvenience, but an enhancement.</w:t>
      </w:r>
    </w:p>
    <w:bookmarkEnd w:id="20"/>
    <w:bookmarkStart w:id="21" w:name="the-context-of-canada-montreal"/>
    <w:p>
      <w:pPr>
        <w:pStyle w:val="Heading2"/>
      </w:pPr>
      <w:r>
        <w:t xml:space="preserve">The Context of Canada Montreal</w:t>
      </w:r>
    </w:p>
    <w:p>
      <w:pPr>
        <w:pStyle w:val="FirstParagraph"/>
      </w:pPr>
      <w:r>
        <w:t xml:space="preserve">If the Industrial Engineer provides the methodological toolkit, then Canada Montreal provides the unique stage upon which these tools are applied. Reflecting on my experience in this city requires acknowledging its distinct identity. Montreal is not merely a city in Canada; it is a cultural capital that operates at the intersection of French and English traditions, Old World charm, and New World innovation. For an engineer, this bilingual and bicultural environment presents both challenges and unparalleled opportunities.</w:t>
      </w:r>
    </w:p>
    <w:p>
      <w:pPr>
        <w:pStyle w:val="BodyText"/>
      </w:pPr>
      <w:r>
        <w:t xml:space="preserve">In Canada Montreal, the Industrial Engineer must navigate a regulatory landscape that is rigorous yet supportive. Quebec has specific labor laws regarding health and safety (CNESST) that are particularly stringent. As an Industrial Engineer here, compliance is not just a box-ticking exercise; it is an ethical imperative. The integration of safety protocols with efficiency metrics requires a delicate balance. Furthermore, the city’s strong emphasis on sustainability and green technology means that Industrial Engineers in this region are increasingly tasked with reducing carbon footprints alongside reducing costs. The push for sustainable urban planning in Montreal demands engineers who can optimize public transportation flows, manage waste recycling systems efficiently, and design energy-conscious industrial facilities.</w:t>
      </w:r>
    </w:p>
    <w:bookmarkEnd w:id="21"/>
    <w:bookmarkStart w:id="22" w:name="X65f1cf57b9ae5c86695de615323dde3337a4e66"/>
    <w:p>
      <w:pPr>
        <w:pStyle w:val="Heading2"/>
      </w:pPr>
      <w:r>
        <w:t xml:space="preserve">Synergy: The Industrial Engineer in the Montreal Ecosystem</w:t>
      </w:r>
    </w:p>
    <w:p>
      <w:pPr>
        <w:pStyle w:val="FirstParagraph"/>
      </w:pPr>
      <w:r>
        <w:t xml:space="preserve">The intersection of the Industrial Engineer role and the Canada Montreal context creates a unique professional identity. In this city, the demand for industrial engineers is driven by key sectors such as aerospace, software development, gaming, and biopharmaceuticals. Companies like Bombardier (in aerospace), Ubisoft (in gaming), and various life sciences firms in the Greater Montreal area rely heavily on Industrial Engineers to manage complex projects.</w:t>
      </w:r>
    </w:p>
    <w:p>
      <w:pPr>
        <w:pStyle w:val="BodyText"/>
      </w:pPr>
      <w:r>
        <w:t xml:space="preserve">Reflecting on this synergy, I recognize that language is a technical skill as much as it is a social one. In Canada Montreal, an Industrial Engineer who can only operate in English or only in French limits their impact. The ability to read technical documentation in one language while conducting safety briefings or team negotiations in the other is a practical necessity. This linguistic duality allows for broader collaboration and deeper integration into local teams, fostering a more inclusive work environment which is highly valued by Canadian employers.</w:t>
      </w:r>
    </w:p>
    <w:p>
      <w:pPr>
        <w:pStyle w:val="BodyText"/>
      </w:pPr>
      <w:r>
        <w:t xml:space="preserve">Moreover, the collaborative nature of Montreal’s startup ecosystem encourages Industrial Engineers to be agile. Unlike traditional large corporations that may have rigid hierarchies, the tech-forward companies in Montreal value rapid prototyping and iterative design processes. Here, methodologies like Agile and Scrum are not just software development terms but general management strategies applied across industries. The Industrial Engineer plays a crucial role in facilitating these agile transformations, ensuring that while speed is increased, quality control is never compromised.</w:t>
      </w:r>
    </w:p>
    <w:bookmarkEnd w:id="22"/>
    <w:bookmarkStart w:id="23" w:name="personal-growth-and-future-outlook"/>
    <w:p>
      <w:pPr>
        <w:pStyle w:val="Heading2"/>
      </w:pPr>
      <w:r>
        <w:t xml:space="preserve">Personal Growth and Future Outlook</w:t>
      </w:r>
    </w:p>
    <w:p>
      <w:pPr>
        <w:pStyle w:val="FirstParagraph"/>
      </w:pPr>
      <w:r>
        <w:t xml:space="preserve">This reflection has allowed me to synthesize my understanding of the profession within its geographical context. I have come to realize that being an Industrial Engineer in Canada Montreal means being a custodian of efficiency and a champion of human well-being. It is about creating systems that are not only productive but also sustainable, safe, and equitable.</w:t>
      </w:r>
    </w:p>
    <w:p>
      <w:pPr>
        <w:pStyle w:val="BodyText"/>
      </w:pPr>
      <w:r>
        <w:t xml:space="preserve">Looking toward the future, the role will likely expand further into data analytics and artificial intelligence integration. However, the fundamental principles remain unchanged: understanding processes, respecting people, and optimizing resources. In Montreal specifically, with its growing reputation as a hub for AI research (notably through Mila), Industrial Engineers will find themselves working at the cutting edge of automation. The challenge—and the excitement—lies in ensuring that these technological advancements are implemented in a way that augments human labor rather than displacing it unjustly.</w:t>
      </w:r>
    </w:p>
    <w:p>
      <w:pPr>
        <w:pStyle w:val="BodyText"/>
      </w:pPr>
      <w:r>
        <w:t xml:space="preserve">In conclusion, my journey as an Industrial Engineer is deeply intertwined with my experience in Canada Montreal. It has taught me that engineering is as much about culture and communication as it is about calculations and code. By embracing the bilingual dynamism of Montreal and the rigorous standards of Canadian industry, I have found a fulfilling path where I can contribute to tangible improvements in productivity and quality of life. This reflection paper serves not just as an academic exercise, but as a commitment to continuing this journey with humility, adaptability, and a steadfast focus on excellence.</w:t>
      </w:r>
    </w:p>
    <w:p>
      <w:pPr>
        <w:pStyle w:val="BodyText"/>
      </w:pPr>
      <w:r>
        <w:rPr>
          <w:bCs/>
          <w:b/>
        </w:rPr>
        <w:t xml:space="preserve">Reflections by:</w:t>
      </w:r>
      <w:r>
        <w:br/>
      </w:r>
      <w:r>
        <w:t xml:space="preserve">A Future Industrial Engineer</w:t>
      </w:r>
      <w:r>
        <w:br/>
      </w:r>
      <w:r>
        <w:t xml:space="preserve">Montreal, Canada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Industrial Engineer in Canada Montreal</dc:title>
  <dc:creator/>
  <dc:language>en</dc:language>
  <cp:keywords/>
  <dcterms:created xsi:type="dcterms:W3CDTF">2026-07-29T14:17:39Z</dcterms:created>
  <dcterms:modified xsi:type="dcterms:W3CDTF">2026-07-29T14:17:39Z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