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5" w:name="Xfb79b3ac6fda2406945db2e3ef5ffc138449120"/>
    <w:p>
      <w:pPr>
        <w:pStyle w:val="Heading1"/>
      </w:pPr>
      <w:r>
        <w:t xml:space="preserve">Bridging Efficiency and Human Potential: A Reflection on Industrial Engineering in Indonesia Jakarta</w:t>
      </w:r>
    </w:p>
    <w:p>
      <w:pPr>
        <w:pStyle w:val="FirstParagraph"/>
      </w:pPr>
      <w:r>
        <w:t xml:space="preserve">The landscape of modern industry is undergoing a seismic shift, driven by the relentless pursuit of efficiency, sustainability, and innovation. Within this dynamic context, the role of an</w:t>
      </w:r>
      <w:r>
        <w:t xml:space="preserve"> </w:t>
      </w:r>
      <w:r>
        <w:rPr>
          <w:bCs/>
          <w:b/>
        </w:rPr>
        <w:t xml:space="preserve">Industrial Engineer</w:t>
      </w:r>
      <w:r>
        <w:t xml:space="preserve"> </w:t>
      </w:r>
      <w:r>
        <w:t xml:space="preserve">has transcended traditional manufacturing boundaries to become a strategic architect of complex systems. As I reflect on the trajectory of my academic and professional journey in</w:t>
      </w:r>
      <w:r>
        <w:t xml:space="preserve"> </w:t>
      </w:r>
      <w:r>
        <w:rPr>
          <w:bCs/>
          <w:b/>
        </w:rPr>
        <w:t xml:space="preserve">Indonesia Jakarta</w:t>
      </w:r>
      <w:r>
        <w:t xml:space="preserve">, a city that serves as the beating heart of Indonesia’s economic activity, it becomes evident that Industrial Engineering is not merely about optimizing production lines; it is about harmonizing human potential with technological advancement to solve multifaceted societal challenges.</w:t>
      </w:r>
    </w:p>
    <w:bookmarkStart w:id="20" w:name="the-evolution-of-industrial-engineering"/>
    <w:p>
      <w:pPr>
        <w:pStyle w:val="Heading2"/>
      </w:pPr>
      <w:r>
        <w:t xml:space="preserve">The Evolution of Industrial Engineering</w:t>
      </w:r>
    </w:p>
    <w:p>
      <w:pPr>
        <w:pStyle w:val="FirstParagraph"/>
      </w:pPr>
      <w:r>
        <w:t xml:space="preserve">Traditionally,</w:t>
      </w:r>
      <w:r>
        <w:t xml:space="preserve"> </w:t>
      </w:r>
      <w:r>
        <w:rPr>
          <w:bCs/>
          <w:b/>
        </w:rPr>
        <w:t xml:space="preserve">Industrial Engineer</w:t>
      </w:r>
      <w:r>
        <w:t xml:space="preserve">s were often perceived as experts in time-and-motion studies, focused strictly on minimizing waste within factory walls. However, this perspective is increasingly outdated. Today, the discipline encompasses a holistic approach to system design and improvement. It integrates principles from management science, computer engineering, and human factors psychology. The core philosophy remains constant: creating integrated systems of people, equipment materials information and energy that function together efficiently.</w:t>
      </w:r>
    </w:p>
    <w:p>
      <w:pPr>
        <w:pStyle w:val="BodyText"/>
      </w:pPr>
      <w:r>
        <w:t xml:space="preserve">In my reflection on this evolution, I recognize that the modern</w:t>
      </w:r>
      <w:r>
        <w:t xml:space="preserve"> </w:t>
      </w:r>
      <w:r>
        <w:rPr>
          <w:bCs/>
          <w:b/>
        </w:rPr>
        <w:t xml:space="preserve">Industrial Engineer</w:t>
      </w:r>
      <w:r>
        <w:t xml:space="preserve"> </w:t>
      </w:r>
      <w:r>
        <w:t xml:space="preserve">acts as a translator between technical possibilities and business realities. We are tasked with answering questions such as: How can we reduce carbon footprints while maintaining productivity? How do we design supply chains that are resilient to global disruptions? How do we ensure that automation enhances rather than replaces human dignity in the workplace?</w:t>
      </w:r>
    </w:p>
    <w:bookmarkEnd w:id="20"/>
    <w:bookmarkStart w:id="21" w:name="the-context-of-indonesia-jakarta"/>
    <w:p>
      <w:pPr>
        <w:pStyle w:val="Heading2"/>
      </w:pPr>
      <w:r>
        <w:t xml:space="preserve">The Context of Indonesia Jakarta</w:t>
      </w:r>
    </w:p>
    <w:p>
      <w:pPr>
        <w:pStyle w:val="FirstParagraph"/>
      </w:pPr>
      <w:r>
        <w:t xml:space="preserve">To understand the specific relevance of this profession, one must consider the unique environment of</w:t>
      </w:r>
      <w:r>
        <w:t xml:space="preserve"> </w:t>
      </w:r>
      <w:r>
        <w:rPr>
          <w:bCs/>
          <w:b/>
        </w:rPr>
        <w:t xml:space="preserve">Indonesia Jakarta</w:t>
      </w:r>
      <w:r>
        <w:t xml:space="preserve">. As the capital city and a global megacity with a population exceeding ten million,</w:t>
      </w:r>
      <w:r>
        <w:t xml:space="preserve"> </w:t>
      </w:r>
      <w:r>
        <w:rPr>
          <w:bCs/>
          <w:b/>
        </w:rPr>
        <w:t xml:space="preserve">Indonesia Jakarta</w:t>
      </w:r>
    </w:p>
    <w:p>
      <w:pPr>
        <w:pStyle w:val="BodyText"/>
      </w:pPr>
      <w:r>
        <w:t xml:space="preserve">In this vibrant yet chaotic setting, the skills of an</w:t>
      </w:r>
      <w:r>
        <w:t xml:space="preserve"> </w:t>
      </w:r>
      <w:r>
        <w:rPr>
          <w:bCs/>
          <w:b/>
        </w:rPr>
        <w:t xml:space="preserve">Industrial Engineer</w:t>
      </w:r>
      <w:r>
        <w:t xml:space="preserve"> </w:t>
      </w:r>
      <w:r>
        <w:t xml:space="preserve">are critical. The complexity of logistics in</w:t>
      </w:r>
      <w:r>
        <w:t xml:space="preserve"> </w:t>
      </w:r>
      <w:r>
        <w:rPr>
          <w:bCs/>
          <w:b/>
        </w:rPr>
        <w:t xml:space="preserve">Indonesia Jakarta</w:t>
      </w:r>
      <w:r>
        <w:t xml:space="preserve">, where goods must move through dense urban centers across archipelagic networks, requires sophisticated optimization techniques. Traditional methods often fail in such volatile environments. Therefore, the contemporary engineer operating here must be adaptable, utilizing data analytics and simulation modeling to navigate uncertainty.</w:t>
      </w:r>
    </w:p>
    <w:bookmarkEnd w:id="21"/>
    <w:bookmarkStart w:id="22" w:name="social-impact-and-sustainability"/>
    <w:p>
      <w:pPr>
        <w:pStyle w:val="Heading2"/>
      </w:pPr>
      <w:r>
        <w:t xml:space="preserve">Social Impact and Sustainability</w:t>
      </w:r>
    </w:p>
    <w:p>
      <w:pPr>
        <w:pStyle w:val="FirstParagraph"/>
      </w:pPr>
      <w:r>
        <w:t xml:space="preserve">A profound aspect of my reflection involves the social responsibility inherent in</w:t>
      </w:r>
      <w:r>
        <w:t xml:space="preserve"> </w:t>
      </w:r>
      <w:r>
        <w:rPr>
          <w:bCs/>
          <w:b/>
        </w:rPr>
        <w:t xml:space="preserve">Industrial Engineering</w:t>
      </w:r>
      <w:r>
        <w:t xml:space="preserve">. In</w:t>
      </w:r>
      <w:r>
        <w:t xml:space="preserve"> </w:t>
      </w:r>
      <w:r>
        <w:rPr>
          <w:bCs/>
          <w:b/>
        </w:rPr>
        <w:t xml:space="preserve">Indonesia Jakarta</w:t>
      </w:r>
      <w:r>
        <w:t xml:space="preserve">, industrial efficiency cannot come at the cost of environmental degradation or social inequality. There is a growing imperative for Green Industrial Engineering, where processes are designed to minimize waste and energy consumption. For instance, optimizing waste management systems in Jakarta’s informal sectors requires not just technical skill but also deep cultural sensitivity and community engagement.</w:t>
      </w:r>
    </w:p>
    <w:p>
      <w:pPr>
        <w:pStyle w:val="BodyText"/>
      </w:pPr>
      <w:r>
        <w:t xml:space="preserve">Furthermore, the</w:t>
      </w:r>
      <w:r>
        <w:t xml:space="preserve"> </w:t>
      </w:r>
      <w:r>
        <w:rPr>
          <w:bCs/>
          <w:b/>
        </w:rPr>
        <w:t xml:space="preserve">Industrial Engineer</w:t>
      </w:r>
      <w:r>
        <w:br/>
      </w:r>
      <w:r>
        <w:t xml:space="preserve">plays a pivotal role in promoting inclusive economic growth. By designing fairer work systems and improving occupational health and safety standards, engineers contribute directly to the well-being of workers. In</w:t>
      </w:r>
      <w:r>
        <w:t xml:space="preserve"> </w:t>
      </w:r>
      <w:r>
        <w:rPr>
          <w:bCs/>
          <w:b/>
        </w:rPr>
        <w:t xml:space="preserve">Indonesia Jakarta</w:t>
      </w:r>
      <w:r>
        <w:t xml:space="preserve">, where the informal economy constitutes a significant portion of employment, applying industrial engineering principles to small and medium enterprises (SMEs) can uplift entire communities by increasing their competitiveness without compromising working conditions.</w:t>
      </w:r>
    </w:p>
    <w:bookmarkEnd w:id="22"/>
    <w:bookmarkStart w:id="23" w:name="the-digital-transformation-imperative"/>
    <w:p>
      <w:pPr>
        <w:pStyle w:val="Heading2"/>
      </w:pPr>
      <w:r>
        <w:t xml:space="preserve">The Digital Transformation Imperative</w:t>
      </w:r>
    </w:p>
    <w:p>
      <w:pPr>
        <w:pStyle w:val="FirstParagraph"/>
      </w:pPr>
      <w:r>
        <w:t xml:space="preserve">We are currently witnessing the Fourth Industrial Revolution, characterized by cyber-physical systems, the Internet of Things (IoT), and artificial intelligence. For an</w:t>
      </w:r>
      <w:r>
        <w:t xml:space="preserve"> </w:t>
      </w:r>
      <w:r>
        <w:rPr>
          <w:bCs/>
          <w:b/>
        </w:rPr>
        <w:t xml:space="preserve">Industrial Engineer</w:t>
      </w:r>
      <w:r>
        <w:br/>
      </w:r>
      <w:r>
        <w:t xml:space="preserve">in</w:t>
      </w:r>
      <w:r>
        <w:t xml:space="preserve"> </w:t>
      </w:r>
      <w:r>
        <w:rPr>
          <w:bCs/>
          <w:b/>
        </w:rPr>
        <w:t xml:space="preserve">Indonesia Jakarta</w:t>
      </w:r>
      <w:r>
        <w:t xml:space="preserve">, mastering these technologies is no longer optional but essential. The integration of Industry 4.0 concepts allows for real-time monitoring and predictive maintenance in manufacturing hubs scattered across the greater Jakarta area.</w:t>
      </w:r>
    </w:p>
    <w:p>
      <w:pPr>
        <w:pStyle w:val="BodyText"/>
      </w:pPr>
      <w:r>
        <w:t xml:space="preserve">I reflect on how data-driven decision-making has transformed my approach to problem-solving. Instead of relying solely on intuition or historical averages, we now leverage big data to predict market trends, optimize inventory levels, and enhance customer service experiences. This digital literacy enables</w:t>
      </w:r>
      <w:r>
        <w:t xml:space="preserve"> </w:t>
      </w:r>
      <w:r>
        <w:rPr>
          <w:bCs/>
          <w:b/>
        </w:rPr>
        <w:t xml:space="preserve">Industrial Engineers</w:t>
      </w:r>
      <w:r>
        <w:br/>
      </w:r>
      <w:r>
        <w:t xml:space="preserve">to bridge the gap between legacy industries and modern tech-driven expectations in</w:t>
      </w:r>
      <w:r>
        <w:t xml:space="preserve"> </w:t>
      </w:r>
      <w:r>
        <w:rPr>
          <w:bCs/>
          <w:b/>
        </w:rPr>
        <w:t xml:space="preserve">Indonesia Jakarta</w:t>
      </w:r>
      <w:r>
        <w:t xml:space="preserve">.</w:t>
      </w:r>
    </w:p>
    <w:bookmarkEnd w:id="23"/>
    <w:bookmarkStart w:id="24" w:name="X41419c4b847f2cced69dd89e38df6a30428a6b9"/>
    <w:p>
      <w:pPr>
        <w:pStyle w:val="Heading2"/>
      </w:pPr>
      <w:r>
        <w:t xml:space="preserve">Conclusion: A Call for Integrated Thinking</w:t>
      </w:r>
    </w:p>
    <w:p>
      <w:pPr>
        <w:pStyle w:val="FirstParagraph"/>
      </w:pPr>
      <w:r>
        <w:t xml:space="preserve">In conclusion, reflecting on the role of an</w:t>
      </w:r>
      <w:r>
        <w:t xml:space="preserve"> </w:t>
      </w:r>
      <w:r>
        <w:rPr>
          <w:bCs/>
          <w:b/>
        </w:rPr>
        <w:t xml:space="preserve">Industrial Engineer</w:t>
      </w:r>
      <w:r>
        <w:br/>
      </w:r>
      <w:r>
        <w:t xml:space="preserve">in</w:t>
      </w:r>
      <w:r>
        <w:t xml:space="preserve"> </w:t>
      </w:r>
      <w:r>
        <w:rPr>
          <w:bCs/>
          <w:b/>
        </w:rPr>
        <w:t xml:space="preserve">Indonesia Jakarta</w:t>
      </w:r>
      <w:r>
        <w:br/>
      </w:r>
      <w:r>
        <w:t xml:space="preserve">reveals a profession at the intersection of technology, humanity, and sustainability. It is a field that demands rigorous analytical thinking combined with creative problem-solving and ethical consideration. The rapid development of</w:t>
      </w:r>
      <w:r>
        <w:t xml:space="preserve"> </w:t>
      </w:r>
      <w:r>
        <w:rPr>
          <w:bCs/>
          <w:b/>
        </w:rPr>
        <w:t xml:space="preserve">Indonesia Jakarta</w:t>
      </w:r>
      <w:r>
        <w:br/>
      </w:r>
      <w:r>
        <w:t xml:space="preserve">provides a living laboratory for engineers to test innovative solutions that can scale up to benefit the broader nation.</w:t>
      </w:r>
    </w:p>
    <w:p>
      <w:pPr>
        <w:pStyle w:val="BodyText"/>
      </w:pPr>
      <w:r>
        <w:t xml:space="preserve">As I move forward in my career, I am committed to embracing this integrated approach. I aim to contribute not just as a technical expert, but as a change agent who fosters sustainable growth and social equity within</w:t>
      </w:r>
      <w:r>
        <w:t xml:space="preserve"> </w:t>
      </w:r>
      <w:r>
        <w:rPr>
          <w:bCs/>
          <w:b/>
        </w:rPr>
        <w:t xml:space="preserve">Indonesia Jakarta</w:t>
      </w:r>
      <w:r>
        <w:t xml:space="preserve">. The future of</w:t>
      </w:r>
      <w:r>
        <w:t xml:space="preserve"> </w:t>
      </w:r>
      <w:r>
        <w:rPr>
          <w:bCs/>
          <w:b/>
        </w:rPr>
        <w:t xml:space="preserve">Industrial Engineering</w:t>
      </w:r>
      <w:r>
        <w:br/>
      </w:r>
      <w:r>
        <w:t xml:space="preserve">is not just about making things faster or cheaper; it is about making them smarter, greener, and more humane. In the bustling streets and growing industries of</w:t>
      </w:r>
      <w:r>
        <w:t xml:space="preserve"> </w:t>
      </w:r>
      <w:r>
        <w:rPr>
          <w:bCs/>
          <w:b/>
        </w:rPr>
        <w:t xml:space="preserve">Indonesia Jakarta</w:t>
      </w:r>
      <w:r>
        <w:t xml:space="preserve">, this mission is both a challenge we must accept and an opportunity we must seize.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Industrial Engineering in Indonesia Jakarta</dc:title>
  <dc:creator/>
  <dc:language>en</dc:language>
  <cp:keywords/>
  <dcterms:created xsi:type="dcterms:W3CDTF">2026-07-29T14:24:26Z</dcterms:created>
  <dcterms:modified xsi:type="dcterms:W3CDTF">2026-07-29T14:24:26Z</dcterms:modified>
</cp:coreProperties>
</file>

<file path=docProps/custom.xml><?xml version="1.0" encoding="utf-8"?>
<Properties xmlns="http://schemas.openxmlformats.org/officeDocument/2006/custom-properties" xmlns:vt="http://schemas.openxmlformats.org/officeDocument/2006/docPropsVTypes"/>
</file>