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5" w:name="X43fa2e5e19d46037166014768ad804a58137987"/>
    <w:p>
      <w:pPr>
        <w:pStyle w:val="Heading1"/>
      </w:pPr>
      <w:r>
        <w:t xml:space="preserve">Bridging Tradition and Innovation: A Reflection on Industrial Engineering in Israel, Jerusalem</w:t>
      </w:r>
    </w:p>
    <w:p>
      <w:pPr>
        <w:pStyle w:val="FirstParagraph"/>
      </w:pPr>
      <w:r>
        <w:t xml:space="preserve">The study and practice of Industrial Engineering are often viewed through the lens of cold metrics, assembly line efficiencies, and supply chain logistics. However, when one contextualizes this discipline within the specific socio-geopolitical landscape of</w:t>
      </w:r>
      <w:r>
        <w:t xml:space="preserve"> </w:t>
      </w:r>
      <w:r>
        <w:rPr>
          <w:bCs/>
          <w:b/>
        </w:rPr>
        <w:t xml:space="preserve">Israel Jerusalem</w:t>
      </w:r>
      <w:r>
        <w:t xml:space="preserve">, a profound shift in perspective occurs. This Reflection Paper serves as an exploration of how the principles of Industrial Engineering are not merely technical tools for optimization but are deeply intertwined with the complex realities, historical weight, and innovative spirit found in</w:t>
      </w:r>
      <w:r>
        <w:t xml:space="preserve"> </w:t>
      </w:r>
      <w:r>
        <w:rPr>
          <w:bCs/>
          <w:b/>
        </w:rPr>
        <w:t xml:space="preserve">Israel Jerusalem</w:t>
      </w:r>
      <w:r>
        <w:t xml:space="preserve">. It is here that efficiency meets humanity, and where logistical precision must navigate a terrain defined by both ancient stone and modern technological ambition.</w:t>
      </w:r>
    </w:p>
    <w:bookmarkStart w:id="20" w:name="X44eac4677c8976fa0c8149ff51add09368ec7dc"/>
    <w:p>
      <w:pPr>
        <w:pStyle w:val="Heading2"/>
      </w:pPr>
      <w:r>
        <w:t xml:space="preserve">The Intersection of Efficiency and Existential Reality</w:t>
      </w:r>
    </w:p>
    <w:p>
      <w:pPr>
        <w:pStyle w:val="FirstParagraph"/>
      </w:pPr>
      <w:r>
        <w:t xml:space="preserve">In most global contexts, an Industrial Engineer might focus on reducing waste in manufacturing or optimizing inventory turnover. Yet, in the unique environment of</w:t>
      </w:r>
      <w:r>
        <w:t xml:space="preserve"> </w:t>
      </w:r>
      <w:r>
        <w:rPr>
          <w:bCs/>
          <w:b/>
        </w:rPr>
        <w:t xml:space="preserve">Israel Jerusalem</w:t>
      </w:r>
      <w:r>
        <w:t xml:space="preserve">, the definition of "waste" expands to include time, resources strained by scarcity, and security vulnerabilities. The city stands as a microcosm of extreme density and high-stakes operations. For an Industrial Engineer operating here or studying this region, the mandate is no longer just about profit margins; it is about resilience. The reflection begins with the understanding that industrial systems in</w:t>
      </w:r>
      <w:r>
        <w:t xml:space="preserve"> </w:t>
      </w:r>
      <w:r>
        <w:rPr>
          <w:bCs/>
          <w:b/>
        </w:rPr>
        <w:t xml:space="preserve">Israel Jerusalem</w:t>
      </w:r>
      <w:r>
        <w:t xml:space="preserve"> </w:t>
      </w:r>
      <w:r>
        <w:t xml:space="preserve">must be designed to withstand volatility. Whether it is ensuring a continuous supply chain for critical medical supplies in a city that serves millions of residents from diverse backgrounds, or managing water resources in an arid climate, the Industrial Engineer acts as a guardian of continuity.</w:t>
      </w:r>
    </w:p>
    <w:p>
      <w:pPr>
        <w:pStyle w:val="BodyText"/>
      </w:pPr>
      <w:r>
        <w:t xml:space="preserve">This context demands a hybrid skill set. The modern Industrial Engineer must possess data analytics capabilities while also possessing cultural intelligence. In</w:t>
      </w:r>
      <w:r>
        <w:t xml:space="preserve"> </w:t>
      </w:r>
      <w:r>
        <w:rPr>
          <w:bCs/>
          <w:b/>
        </w:rPr>
        <w:t xml:space="preserve">Israel Jerusalem</w:t>
      </w:r>
      <w:r>
        <w:t xml:space="preserve">, where religious observance affects business hours and logistical routes during Shabbat or holy days, traditional linear scheduling models often fail. An effective reflection on this field reveals that success depends on adaptive planning. The engineer must design systems that are flexible enough to accommodate sudden closures or shifts in labor availability without collapsing the entire operational framework. This is not merely engineering; it is sociological engineering applied through an industrial lens.</w:t>
      </w:r>
    </w:p>
    <w:bookmarkEnd w:id="20"/>
    <w:bookmarkStart w:id="21" w:name="X97ec1287926f75c6506c590a72a427179734768"/>
    <w:p>
      <w:pPr>
        <w:pStyle w:val="Heading2"/>
      </w:pPr>
      <w:r>
        <w:t xml:space="preserve">Tech-Driven Innovation in a Historical Setting</w:t>
      </w:r>
    </w:p>
    <w:p>
      <w:pPr>
        <w:pStyle w:val="FirstParagraph"/>
      </w:pPr>
      <w:r>
        <w:rPr>
          <w:bCs/>
          <w:b/>
        </w:rPr>
        <w:t xml:space="preserve">Israel Jerusalem</w:t>
      </w:r>
      <w:r>
        <w:t xml:space="preserve"> </w:t>
      </w:r>
      <w:r>
        <w:t xml:space="preserve">is often referred to as the startup nation’s capital of innovation, and this reputation heavily influences its approach to engineering. The reflection process must acknowledge the paradox of working within a city that is historically sacred yet technologically cutting-edge. Industrial Engineers here are tasked with integrating Industry 4.0 technologies—such as IoT sensors, AI-driven predictive maintenance, and automated logistics—into infrastructure that dates back centuries. This creates a fascinating challenge: how do you optimize a supply chain for a hospital built in the 21st century that is located in the shadow of medieval walls?</w:t>
      </w:r>
    </w:p>
    <w:p>
      <w:pPr>
        <w:pStyle w:val="BodyText"/>
      </w:pPr>
      <w:r>
        <w:t xml:space="preserve">The answer lies in smart integration. The Industrial Engineer serves as the bridge between legacy infrastructure and future capabilities. In</w:t>
      </w:r>
      <w:r>
        <w:t xml:space="preserve"> </w:t>
      </w:r>
      <w:r>
        <w:rPr>
          <w:bCs/>
          <w:b/>
        </w:rPr>
        <w:t xml:space="preserve">Israel Jerusalem</w:t>
      </w:r>
      <w:r>
        <w:t xml:space="preserve">, this often involves utilizing big data to predict traffic patterns caused by both modern commuter flows and historic pilgrimage routes. It involves designing healthcare systems that use telemedicine to reduce physical congestion in one of the world’s most densely populated urban centers. The reflection here is that technology, when viewed through an Industrial Engineering framework, becomes a tool for social cohesion. By reducing wait times in clinics or optimizing public transport via smart algorithms, the engineer contributes directly to the quality of life and reduces friction in a complex societal structure.</w:t>
      </w:r>
    </w:p>
    <w:bookmarkEnd w:id="21"/>
    <w:bookmarkStart w:id="22" w:name="sustainability-as-a-moral-imperative"/>
    <w:p>
      <w:pPr>
        <w:pStyle w:val="Heading2"/>
      </w:pPr>
      <w:r>
        <w:t xml:space="preserve">Sustainability as a Moral Imperative</w:t>
      </w:r>
    </w:p>
    <w:p>
      <w:pPr>
        <w:pStyle w:val="FirstParagraph"/>
      </w:pPr>
      <w:r>
        <w:t xml:space="preserve">A critical aspect of this Reflection Paper is the role of sustainability. In</w:t>
      </w:r>
      <w:r>
        <w:t xml:space="preserve"> </w:t>
      </w:r>
      <w:r>
        <w:rPr>
          <w:bCs/>
          <w:b/>
        </w:rPr>
        <w:t xml:space="preserve">Israel Jerusalem</w:t>
      </w:r>
      <w:r>
        <w:t xml:space="preserve">, resource scarcity is not a hypothetical risk but a daily reality. Water, energy, and land are precious commodities. Therefore, the Industrial Engineer’s role shifts from purely economic optimization to ecological stewardship. The principles of Lean Manufacturing and Six Sigma are repurposed to address environmental challenges. For instance, waste management systems in</w:t>
      </w:r>
      <w:r>
        <w:t xml:space="preserve"> </w:t>
      </w:r>
      <w:r>
        <w:rPr>
          <w:bCs/>
          <w:b/>
        </w:rPr>
        <w:t xml:space="preserve">Israel Jerusalem</w:t>
      </w:r>
      <w:r>
        <w:t xml:space="preserve"> </w:t>
      </w:r>
      <w:r>
        <w:t xml:space="preserve">must be highly efficient due to limited landfill space.</w:t>
      </w:r>
    </w:p>
    <w:p>
      <w:pPr>
        <w:pStyle w:val="BodyText"/>
      </w:pPr>
      <w:r>
        <w:t xml:space="preserve">Reflecting on this, one realizes that Industrial Engineering is inherently linked to sustainability goals. The engineer designs closed-loop systems where waste from one process becomes input for another. In the context of local agriculture and food security, which are vital for</w:t>
      </w:r>
      <w:r>
        <w:t xml:space="preserve"> </w:t>
      </w:r>
      <w:r>
        <w:rPr>
          <w:bCs/>
          <w:b/>
        </w:rPr>
        <w:t xml:space="preserve">Israel Jerusalem</w:t>
      </w:r>
      <w:r>
        <w:t xml:space="preserve">, industrial engineers work on hydroponic systems and vertical farming optimization. These are not just technical exercises; they are acts of survival and community support. The reflection underscores that in this region, being an Industrial Engineer is synonymous with being a steward of the land’s limited resources.</w:t>
      </w:r>
    </w:p>
    <w:bookmarkEnd w:id="22"/>
    <w:bookmarkStart w:id="23" w:name="the-human-element-in-automation"/>
    <w:p>
      <w:pPr>
        <w:pStyle w:val="Heading2"/>
      </w:pPr>
      <w:r>
        <w:t xml:space="preserve">The Human Element in Automation</w:t>
      </w:r>
    </w:p>
    <w:p>
      <w:pPr>
        <w:pStyle w:val="FirstParagraph"/>
      </w:pPr>
      <w:r>
        <w:t xml:space="preserve">Finally, no Reflection Paper on Industrial Engineering can ignore the human element, particularly in a diverse society like</w:t>
      </w:r>
      <w:r>
        <w:t xml:space="preserve"> </w:t>
      </w:r>
      <w:r>
        <w:rPr>
          <w:bCs/>
          <w:b/>
        </w:rPr>
        <w:t xml:space="preserve">Israel Jerusalem</w:t>
      </w:r>
      <w:r>
        <w:t xml:space="preserve">. As automation and robotics become more prevalent, there is a growing concern regarding workforce displacement. However, in this specific context, the focus is often on augmentation rather than replacement. The Industrial Engineer must design workflows that enhance human capability while respecting the diverse labor force that includes ultra-Orthodox Jews, Arab citizens of Israel, Jewish immigrants from around the world, and international workers.</w:t>
      </w:r>
    </w:p>
    <w:p>
      <w:pPr>
        <w:pStyle w:val="BodyText"/>
      </w:pPr>
      <w:r>
        <w:t xml:space="preserve">This requires a nuanced understanding of training programs and ergonomic designs that cater to different physical needs and cultural contexts. The engineer must ensure that technological upgrades do not alienate segments of the population but rather empower them. In</w:t>
      </w:r>
      <w:r>
        <w:t xml:space="preserve"> </w:t>
      </w:r>
      <w:r>
        <w:rPr>
          <w:bCs/>
          <w:b/>
        </w:rPr>
        <w:t xml:space="preserve">Israel Jerusalem</w:t>
      </w:r>
      <w:r>
        <w:t xml:space="preserve">, this translates into inclusive design practices in factories, hospitals, and service industries. The reflection concludes that the ultimate goal of Industrial Engineering here is harmony—harmonizing technology with tradition, efficiency with equity, and innovation with respect for history.</w:t>
      </w:r>
    </w:p>
    <w:bookmarkEnd w:id="23"/>
    <w:bookmarkStart w:id="24" w:name="conclusion"/>
    <w:p>
      <w:pPr>
        <w:pStyle w:val="Heading2"/>
      </w:pPr>
      <w:r>
        <w:t xml:space="preserve">Conclusion</w:t>
      </w:r>
    </w:p>
    <w:p>
      <w:pPr>
        <w:pStyle w:val="FirstParagraph"/>
      </w:pPr>
      <w:r>
        <w:t xml:space="preserve">In conclusion, examining the role of Industrial Engineering through the lens of</w:t>
      </w:r>
      <w:r>
        <w:t xml:space="preserve"> </w:t>
      </w:r>
      <w:r>
        <w:rPr>
          <w:bCs/>
          <w:b/>
        </w:rPr>
        <w:t xml:space="preserve">Israel Jerusalem</w:t>
      </w:r>
      <w:r>
        <w:t xml:space="preserve"> </w:t>
      </w:r>
      <w:r>
        <w:t xml:space="preserve">reveals a discipline that is far more dynamic than standard textbooks suggest. It is a field defined by adaptation, resilience, and deep social responsibility. The Industrial Engineer in this context is not just an optimizer of processes but a navigator of complexity. They operate at the intersection where ancient history meets futuristic innovation, requiring them to balance the rigid demands of mathematical efficiency with the fluid realities of human society.</w:t>
      </w:r>
    </w:p>
    <w:p>
      <w:pPr>
        <w:pStyle w:val="BodyText"/>
      </w:pPr>
      <w:r>
        <w:t xml:space="preserve">This Reflection Paper asserts that to be an Industrial Engineer in</w:t>
      </w:r>
      <w:r>
        <w:t xml:space="preserve"> </w:t>
      </w:r>
      <w:r>
        <w:rPr>
          <w:bCs/>
          <w:b/>
        </w:rPr>
        <w:t xml:space="preserve">Israel Jerusalem</w:t>
      </w:r>
      <w:r>
        <w:t xml:space="preserve"> </w:t>
      </w:r>
      <w:r>
        <w:t xml:space="preserve">is to engage in a continuous dialogue between what is possible and what is necessary. It challenges the practitioner to look beyond spreadsheets and consider the broader impact of their designs on community well-being, environmental sustainability, and social stability. As</w:t>
      </w:r>
      <w:r>
        <w:t xml:space="preserve"> </w:t>
      </w:r>
      <w:r>
        <w:rPr>
          <w:bCs/>
          <w:b/>
        </w:rPr>
        <w:t xml:space="preserve">Israel Jerusalem</w:t>
      </w:r>
      <w:r>
        <w:t xml:space="preserve"> </w:t>
      </w:r>
      <w:r>
        <w:t xml:space="preserve">continues to evolve as a global hub for technology and culture, the Industrial Engineer remains a pivotal figure, crafting systems that not only function efficiently but also endure with dignity. The lessons learned from this unique locale can offer valuable insights to engineers worldwide on how to build resilient systems in volatile environments.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Industrial Engineering in the Context of Israel, Jerusalem</dc:title>
  <dc:creator/>
  <dc:language>en</dc:language>
  <cp:keywords/>
  <dcterms:created xsi:type="dcterms:W3CDTF">2026-07-29T14:40:45Z</dcterms:created>
  <dcterms:modified xsi:type="dcterms:W3CDTF">2026-07-29T14:40:45Z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