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Netherlands</w:t>
      </w:r>
      <w:r>
        <w:t xml:space="preserve"> </w:t>
      </w:r>
      <w:r>
        <w:t xml:space="preserve">Amsterdam</w:t>
      </w:r>
    </w:p>
    <w:bookmarkStart w:id="25" w:name="Xffcdd77c24ec48a5b5201161a2ba184abd9c5ad"/>
    <w:p>
      <w:pPr>
        <w:pStyle w:val="Heading1"/>
      </w:pPr>
      <w:r>
        <w:t xml:space="preserve">Bridging Efficiency and Sustainability: A Reflection on the Industrial Engineer in Netherlands Amsterdam</w:t>
      </w:r>
    </w:p>
    <w:p>
      <w:pPr>
        <w:pStyle w:val="FirstParagraph"/>
      </w:pPr>
      <w:r>
        <w:t xml:space="preserve">The landscape of modern industry is undergoing a profound transformation, driven by digitalization, sustainability mandates, and global supply chain complexities. Within this dynamic environment, the role of the</w:t>
      </w:r>
      <w:r>
        <w:t xml:space="preserve"> </w:t>
      </w:r>
      <w:r>
        <w:rPr>
          <w:bCs/>
          <w:b/>
        </w:rPr>
        <w:t xml:space="preserve">Industrial Engineer</w:t>
      </w:r>
      <w:r>
        <w:t xml:space="preserve"> </w:t>
      </w:r>
      <w:r>
        <w:t xml:space="preserve">has evolved from a purely technical optimization specialist to a strategic architect of complex systems. This reflection paper explores the specific significance of this profession within the unique context of</w:t>
      </w:r>
      <w:r>
        <w:t xml:space="preserve"> </w:t>
      </w:r>
      <w:r>
        <w:rPr>
          <w:bCs/>
          <w:b/>
        </w:rPr>
        <w:t xml:space="preserve">Netherlands Amsterdam</w:t>
      </w:r>
      <w:r>
        <w:t xml:space="preserve">. By examining the intersection of traditional engineering principles with Dutch cultural values and urban innovation, this document highlights how industrial engineers are pivotal in shaping a resilient, efficient, and sustainable future for one of Europe’s most vital economic hubs.</w:t>
      </w:r>
    </w:p>
    <w:bookmarkStart w:id="20" w:name="X50244bc0b65fdd5bf67e6e8430d70356bac24f9"/>
    <w:p>
      <w:pPr>
        <w:pStyle w:val="Heading2"/>
      </w:pPr>
      <w:r>
        <w:t xml:space="preserve">The Evolution of the Industrial Engineer Profession</w:t>
      </w:r>
    </w:p>
    <w:p>
      <w:pPr>
        <w:pStyle w:val="FirstParagraph"/>
      </w:pPr>
      <w:r>
        <w:t xml:space="preserve">Traditionally viewed through the lens of manufacturing efficiency, quality control, and workflow optimization, the definition of an</w:t>
      </w:r>
      <w:r>
        <w:t xml:space="preserve"> </w:t>
      </w:r>
      <w:r>
        <w:rPr>
          <w:bCs/>
          <w:b/>
        </w:rPr>
        <w:t xml:space="preserve">Industrial Engineer</w:t>
      </w:r>
      <w:r>
        <w:t xml:space="preserve"> </w:t>
      </w:r>
      <w:r>
        <w:t xml:space="preserve">has expanded significantly. Today, these professionals are systems thinkers who integrate people, processes, technology, and data to solve multifaceted problems. In my professional journey and academic observation of this field in</w:t>
      </w:r>
      <w:r>
        <w:t xml:space="preserve"> </w:t>
      </w:r>
      <w:r>
        <w:rPr>
          <w:bCs/>
          <w:b/>
        </w:rPr>
        <w:t xml:space="preserve">Netherlands Amsterdam</w:t>
      </w:r>
      <w:r>
        <w:t xml:space="preserve">, it has become evident that the modern industrial engineer must possess a hybrid skill set. This includes technical proficiency in simulation software and data analytics, coupled with soft skills such as leadership, cross-cultural communication, and ethical decision-making. The profession is no longer just about reducing waste; it is about creating value through sustainable innovation.</w:t>
      </w:r>
    </w:p>
    <w:bookmarkEnd w:id="20"/>
    <w:bookmarkStart w:id="21" w:name="Xbab1a3833f6e387276bded2e43529a7bc9a9ff4"/>
    <w:p>
      <w:pPr>
        <w:pStyle w:val="Heading2"/>
      </w:pPr>
      <w:r>
        <w:t xml:space="preserve">The Unique Context of Netherlands Amsterdam</w:t>
      </w:r>
    </w:p>
    <w:p>
      <w:pPr>
        <w:pStyle w:val="FirstParagraph"/>
      </w:pPr>
      <w:r>
        <w:t xml:space="preserve">To understand the impact of industrial engineering in</w:t>
      </w:r>
      <w:r>
        <w:t xml:space="preserve"> </w:t>
      </w:r>
      <w:r>
        <w:rPr>
          <w:bCs/>
          <w:b/>
        </w:rPr>
        <w:t xml:space="preserve">Netherlands Amsterdam</w:t>
      </w:r>
      <w:r>
        <w:t xml:space="preserve">, one must first appreciate the city’s distinct operational environment.</w:t>
      </w:r>
      <w:r>
        <w:t xml:space="preserve"> </w:t>
      </w:r>
      <w:r>
        <w:rPr>
          <w:bCs/>
          <w:b/>
        </w:rPr>
        <w:t xml:space="preserve">Netherlands Amsterdam</w:t>
      </w:r>
      <w:r>
        <w:t xml:space="preserve"> </w:t>
      </w:r>
      <w:r>
        <w:t xml:space="preserve">is not merely a geographic location; it is a global nexus for trade, finance, technology, and logistics. The port of Rotterdam, though slightly outside the city limits, serves as the economic lung for this region, while Amsterdam itself acts as the brain—focusing on knowledge-intensive industries and digital services. In</w:t>
      </w:r>
      <w:r>
        <w:t xml:space="preserve"> </w:t>
      </w:r>
      <w:r>
        <w:rPr>
          <w:bCs/>
          <w:b/>
        </w:rPr>
        <w:t xml:space="preserve">Netherlands Amsterdam</w:t>
      </w:r>
      <w:r>
        <w:t xml:space="preserve">, space is at a premium. Urban density presents unique logistical challenges that require highly sophisticated industrial engineering solutions. Unlike sprawling metropolitan areas with abundant land,</w:t>
      </w:r>
      <w:r>
        <w:t xml:space="preserve"> </w:t>
      </w:r>
      <w:r>
        <w:rPr>
          <w:bCs/>
          <w:b/>
        </w:rPr>
        <w:t xml:space="preserve">Netherlands Amsterdam</w:t>
      </w:r>
      <w:r>
        <w:t xml:space="preserve"> </w:t>
      </w:r>
      <w:r>
        <w:t xml:space="preserve">demands precision engineering in urban planning, last-mile delivery optimization, and circular economy implementation.</w:t>
      </w:r>
    </w:p>
    <w:p>
      <w:pPr>
        <w:pStyle w:val="BodyText"/>
      </w:pPr>
      <w:r>
        <w:t xml:space="preserve">Furthermore, the cultural fabric of</w:t>
      </w:r>
      <w:r>
        <w:t xml:space="preserve"> </w:t>
      </w:r>
      <w:r>
        <w:rPr>
          <w:bCs/>
          <w:b/>
        </w:rPr>
        <w:t xml:space="preserve">Netherlands Amsterdam</w:t>
      </w:r>
      <w:r>
        <w:t xml:space="preserve">, characterized by pragmatism, directness (often referred to as "doe maar gewoon"), and a strong consensus-driven decision-making process known as *polderen*, heavily influences how industrial engineers operate. In this environment, an industrial engineer cannot simply impose top-down efficiency measures. Instead, they must engage stakeholders from diverse backgrounds, fostering collaboration between government bodies, private enterprises, and citizens. This collaborative approach is essential for the successful implementation of engineering projects in such a densely populated and socially conscious region.</w:t>
      </w:r>
    </w:p>
    <w:bookmarkEnd w:id="21"/>
    <w:bookmarkStart w:id="22" w:name="X4a4d7df71d9ba9fee116617bfc11a54ced1b0d4"/>
    <w:p>
      <w:pPr>
        <w:pStyle w:val="Heading2"/>
      </w:pPr>
      <w:r>
        <w:t xml:space="preserve">Sustainability as a Core Engineering Principle</w:t>
      </w:r>
    </w:p>
    <w:p>
      <w:pPr>
        <w:pStyle w:val="FirstParagraph"/>
      </w:pPr>
      <w:r>
        <w:t xml:space="preserve">In</w:t>
      </w:r>
      <w:r>
        <w:t xml:space="preserve"> </w:t>
      </w:r>
      <w:r>
        <w:rPr>
          <w:bCs/>
          <w:b/>
        </w:rPr>
        <w:t xml:space="preserve">Netherlands Amsterdam</w:t>
      </w:r>
      <w:r>
        <w:t xml:space="preserve">, sustainability is not an optional add-on; it is a foundational requirement. The city has ambitious goals regarding carbon neutrality, waste reduction, and energy efficiency. Consequently, the role of the</w:t>
      </w:r>
      <w:r>
        <w:t xml:space="preserve"> </w:t>
      </w:r>
      <w:r>
        <w:rPr>
          <w:bCs/>
          <w:b/>
        </w:rPr>
        <w:t xml:space="preserve">Industrial Engineer</w:t>
      </w:r>
      <w:r>
        <w:t xml:space="preserve"> </w:t>
      </w:r>
      <w:r>
        <w:t xml:space="preserve">in this region is deeply intertwined with environmental stewardship. Industrial engineers in</w:t>
      </w:r>
      <w:r>
        <w:t xml:space="preserve"> </w:t>
      </w:r>
      <w:r>
        <w:rPr>
          <w:bCs/>
          <w:b/>
        </w:rPr>
        <w:t xml:space="preserve">Netherlands Amsterdam</w:t>
      </w:r>
      <w:r>
        <w:t xml:space="preserve"> </w:t>
      </w:r>
      <w:r>
        <w:t xml:space="preserve">are at the forefront of designing circular supply chains where materials are kept in use for as long as possible. This involves rethinking product lifecycles, optimizing reverse logistics for recycling, and minimizing the carbon footprint of operations.</w:t>
      </w:r>
    </w:p>
    <w:p>
      <w:pPr>
        <w:pStyle w:val="BodyText"/>
      </w:pPr>
      <w:r>
        <w:t xml:space="preserve">Reflecting on case studies from</w:t>
      </w:r>
      <w:r>
        <w:t xml:space="preserve"> </w:t>
      </w:r>
      <w:r>
        <w:rPr>
          <w:bCs/>
          <w:b/>
        </w:rPr>
        <w:t xml:space="preserve">Netherlands Amsterdam</w:t>
      </w:r>
      <w:r>
        <w:t xml:space="preserve">, it is clear that industrial engineers act as the translators between environmental policy and operational reality. For instance, in the renewable energy sector, which is booming in this region, industrial engineers optimize grid distribution and storage solutions. In healthcare logistics within</w:t>
      </w:r>
      <w:r>
        <w:t xml:space="preserve"> </w:t>
      </w:r>
      <w:r>
        <w:rPr>
          <w:bCs/>
          <w:b/>
        </w:rPr>
        <w:t xml:space="preserve">Netherlands Amsterdam</w:t>
      </w:r>
      <w:r>
        <w:t xml:space="preserve">, they streamline patient flow and supply chains to ensure efficiency without compromising care quality or increasing environmental impact. This dual focus on economic viability and ecological responsibility defines the modern industrial engineer’s mandate in this specific locale.</w:t>
      </w:r>
    </w:p>
    <w:bookmarkEnd w:id="22"/>
    <w:bookmarkStart w:id="23" w:name="Xbffdcd333d3fb06729a05574db11a37ce1ff4e0"/>
    <w:p>
      <w:pPr>
        <w:pStyle w:val="Heading2"/>
      </w:pPr>
      <w:r>
        <w:t xml:space="preserve">Digital Transformation and Data-Driven Decision Making</w:t>
      </w:r>
    </w:p>
    <w:p>
      <w:pPr>
        <w:pStyle w:val="FirstParagraph"/>
      </w:pPr>
      <w:r>
        <w:rPr>
          <w:bCs/>
          <w:b/>
        </w:rPr>
        <w:t xml:space="preserve">Netherlands Amsterdam</w:t>
      </w:r>
      <w:r>
        <w:t xml:space="preserve"> </w:t>
      </w:r>
      <w:r>
        <w:t xml:space="preserve">is emerging as a leading tech hub, often referred to as a "Silicon Canal" alongside Amsterdam. This digital transformation offers unprecedented opportunities for industrial engineers. The integration of Internet of Things (IoT), Artificial Intelligence (AI), and Big Data analytics allows for real-time monitoring and predictive maintenance of systems. In</w:t>
      </w:r>
      <w:r>
        <w:t xml:space="preserve"> </w:t>
      </w:r>
      <w:r>
        <w:rPr>
          <w:bCs/>
          <w:b/>
        </w:rPr>
        <w:t xml:space="preserve">Netherlands Amsterdam</w:t>
      </w:r>
      <w:r>
        <w:t xml:space="preserve">, industrial engineers leverage these technologies to create smart factories, intelligent warehouses, and adaptive logistics networks.</w:t>
      </w:r>
    </w:p>
    <w:p>
      <w:pPr>
        <w:pStyle w:val="BodyText"/>
      </w:pPr>
      <w:r>
        <w:t xml:space="preserve">However, with great technological power comes the responsibility of data ethics and security. Industrial engineers must ensure that the systems they design protect privacy while maximizing efficiency. In</w:t>
      </w:r>
      <w:r>
        <w:t xml:space="preserve"> </w:t>
      </w:r>
      <w:r>
        <w:rPr>
          <w:bCs/>
          <w:b/>
        </w:rPr>
        <w:t xml:space="preserve">Netherlands Amsterdam</w:t>
      </w:r>
      <w:r>
        <w:t xml:space="preserve">, where data protection regulations are strictly enforced and public trust is paramount, industrial engineers play a critical role in building transparent and secure digital infrastructures. This requires a deep understanding not only of algorithms but also of the societal implications of automation and digitalization.</w:t>
      </w:r>
    </w:p>
    <w:bookmarkEnd w:id="23"/>
    <w:bookmarkStart w:id="24" w:name="conclusion-the-strategic-imperative"/>
    <w:p>
      <w:pPr>
        <w:pStyle w:val="Heading2"/>
      </w:pPr>
      <w:r>
        <w:t xml:space="preserve">Conclusion: The Strategic Imperative</w:t>
      </w:r>
    </w:p>
    <w:p>
      <w:pPr>
        <w:pStyle w:val="FirstParagraph"/>
      </w:pPr>
      <w:r>
        <w:t xml:space="preserve">In conclusion, the reflection on the role of the</w:t>
      </w:r>
      <w:r>
        <w:t xml:space="preserve"> </w:t>
      </w:r>
      <w:r>
        <w:rPr>
          <w:bCs/>
          <w:b/>
        </w:rPr>
        <w:t xml:space="preserve">Industrial Engineer</w:t>
      </w:r>
      <w:r>
        <w:t xml:space="preserve"> </w:t>
      </w:r>
      <w:r>
        <w:t xml:space="preserve">in</w:t>
      </w:r>
      <w:r>
        <w:t xml:space="preserve"> </w:t>
      </w:r>
      <w:r>
        <w:rPr>
          <w:bCs/>
          <w:b/>
        </w:rPr>
        <w:t xml:space="preserve">Netherlands Amsterdam</w:t>
      </w:r>
      <w:r>
        <w:t xml:space="preserve"> </w:t>
      </w:r>
      <w:r>
        <w:t xml:space="preserve">reveals a profession that is both challenging and profoundly impactful. It is a role that demands versatility, combining technical expertise with cultural intelligence and ethical foresight. In</w:t>
      </w:r>
      <w:r>
        <w:t xml:space="preserve"> </w:t>
      </w:r>
      <w:r>
        <w:rPr>
          <w:bCs/>
          <w:b/>
        </w:rPr>
        <w:t xml:space="preserve">Netherlands Amsterdam</w:t>
      </w:r>
      <w:r>
        <w:t xml:space="preserve">, where space, resources, and environmental constraints are tight, industrial engineers are the key enablers of sustainable growth. They bridge the gap between theoretical optimization and practical implementation in a complex urban ecosystem.</w:t>
      </w:r>
    </w:p>
    <w:p>
      <w:pPr>
        <w:pStyle w:val="BodyText"/>
      </w:pPr>
      <w:r>
        <w:t xml:space="preserve">As we look to the future, the importance of industrial engineering in</w:t>
      </w:r>
      <w:r>
        <w:t xml:space="preserve"> </w:t>
      </w:r>
      <w:r>
        <w:rPr>
          <w:bCs/>
          <w:b/>
        </w:rPr>
        <w:t xml:space="preserve">Netherlands Amsterdam</w:t>
      </w:r>
      <w:r>
        <w:t xml:space="preserve"> </w:t>
      </w:r>
      <w:r>
        <w:t xml:space="preserve">will only grow. The challenges of climate change, digital disruption, and global supply chain volatility require engineers who can think systemically and act collaboratively. By embracing their role as architects of efficiency and sustainability, industrial engineers in</w:t>
      </w:r>
      <w:r>
        <w:t xml:space="preserve"> </w:t>
      </w:r>
      <w:r>
        <w:rPr>
          <w:bCs/>
          <w:b/>
        </w:rPr>
        <w:t xml:space="preserve">Netherlands Amsterdam</w:t>
      </w:r>
      <w:r>
        <w:t xml:space="preserve"> </w:t>
      </w:r>
      <w:r>
        <w:t xml:space="preserve">are not just improving processes; they are shaping a better quality of life for the city’s residents. This reflection underscores that the</w:t>
      </w:r>
      <w:r>
        <w:t xml:space="preserve"> </w:t>
      </w:r>
      <w:r>
        <w:rPr>
          <w:bCs/>
          <w:b/>
        </w:rPr>
        <w:t xml:space="preserve">Industrial Engineer</w:t>
      </w:r>
      <w:r>
        <w:t xml:space="preserve"> </w:t>
      </w:r>
      <w:r>
        <w:t xml:space="preserve">is indeed a critical component in the success story of</w:t>
      </w:r>
      <w:r>
        <w:t xml:space="preserve"> </w:t>
      </w:r>
      <w:r>
        <w:rPr>
          <w:bCs/>
          <w:b/>
        </w:rPr>
        <w:t xml:space="preserve">Netherlands Amsterdam</w:t>
      </w:r>
      <w:r>
        <w:t xml:space="preserve">, driving innovation while upholding the values of balance and progress that define this remarkable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Industrial Engineer in Netherlands Amsterdam</dc:title>
  <dc:creator/>
  <dc:language>en</dc:language>
  <cp:keywords/>
  <dcterms:created xsi:type="dcterms:W3CDTF">2026-07-29T17:51:26Z</dcterms:created>
  <dcterms:modified xsi:type="dcterms:W3CDTF">2026-07-29T17:51:26Z</dcterms:modified>
</cp:coreProperties>
</file>

<file path=docProps/custom.xml><?xml version="1.0" encoding="utf-8"?>
<Properties xmlns="http://schemas.openxmlformats.org/officeDocument/2006/custom-properties" xmlns:vt="http://schemas.openxmlformats.org/officeDocument/2006/docPropsVTypes"/>
</file>