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5" w:name="Xe57f07e0a4d954506a450e42df6df21985eb654"/>
    <w:p>
      <w:pPr>
        <w:pStyle w:val="Heading1"/>
      </w:pPr>
      <w:r>
        <w:t xml:space="preserve">Bridging Efficiency and Ambition: A Reflection on Industrial Engineering in Qatar Doha</w:t>
      </w:r>
    </w:p>
    <w:p>
      <w:pPr>
        <w:pStyle w:val="FirstParagraph"/>
      </w:pPr>
      <w:r>
        <w:t xml:space="preserve">The discipline of Industrial Engineering (IE) is often misunderstood as merely a set of mathematical formulas or logistical constraints. However, upon deeper reflection, it becomes clear that industrial engineering is fundamentally about human potential, system optimization, and the seamless integration of technology with human endeavor. When applied to the specific socio-economic and developmental context of</w:t>
      </w:r>
      <w:r>
        <w:t xml:space="preserve"> </w:t>
      </w:r>
      <w:r>
        <w:rPr>
          <w:bCs/>
          <w:b/>
        </w:rPr>
        <w:t xml:space="preserve">Qatar Doha</w:t>
      </w:r>
      <w:r>
        <w:t xml:space="preserve">, this discipline takes on a profound significance. It transforms from abstract theory into a tangible tool for nation-building, sustainable development, and cultural preservation amidst rapid modernization.</w:t>
      </w:r>
    </w:p>
    <w:bookmarkStart w:id="20" w:name="the-essence-of-industrial-engineering"/>
    <w:p>
      <w:pPr>
        <w:pStyle w:val="Heading2"/>
      </w:pPr>
      <w:r>
        <w:t xml:space="preserve">The Essence of Industrial Engineering</w:t>
      </w:r>
    </w:p>
    <w:p>
      <w:pPr>
        <w:pStyle w:val="FirstParagraph"/>
      </w:pPr>
      <w:r>
        <w:t xml:space="preserve">To understand the impact of an</w:t>
      </w:r>
      <w:r>
        <w:t xml:space="preserve"> </w:t>
      </w:r>
      <w:r>
        <w:rPr>
          <w:bCs/>
          <w:b/>
        </w:rPr>
        <w:t xml:space="preserve">Industrial Engineer</w:t>
      </w:r>
      <w:r>
        <w:t xml:space="preserve">, one must first appreciate the core philosophy behind their work. At its heart, IE is the branch of engineering concerned with the optimization of complex processes, systems, or organizations. It addresses human aspects such as ergonomics and psychology alongside technical aspects like manufacturing methods and supply chain logistics. The primary goal is to eliminate waste, save time, reduce costs, and ensure quality.</w:t>
      </w:r>
    </w:p>
    <w:p>
      <w:pPr>
        <w:pStyle w:val="BodyText"/>
      </w:pPr>
      <w:r>
        <w:t xml:space="preserve">In my reflection on this field, I realize that the true value of an Industrial Engineer lies in their holistic perspective. They do not view a factory floor or a hospital ward in isolation; they see the interconnected web of inputs, processes, outputs, and feedback loops. This systems thinking approach is crucial because it prevents local optimizations that lead to global inefficiencies. It requires a delicate balance between technological advancement and human-centric design.</w:t>
      </w:r>
    </w:p>
    <w:bookmarkEnd w:id="20"/>
    <w:bookmarkStart w:id="21" w:name="the-unique-context-of-qatar-doha"/>
    <w:p>
      <w:pPr>
        <w:pStyle w:val="Heading2"/>
      </w:pPr>
      <w:r>
        <w:t xml:space="preserve">The Unique Context of Qatar Doha</w:t>
      </w:r>
    </w:p>
    <w:p>
      <w:pPr>
        <w:pStyle w:val="FirstParagraph"/>
      </w:pPr>
      <w:r>
        <w:rPr>
          <w:bCs/>
          <w:b/>
        </w:rPr>
        <w:t xml:space="preserve">Qatar Doha</w:t>
      </w:r>
      <w:r>
        <w:t xml:space="preserve"> </w:t>
      </w:r>
      <w:r>
        <w:t xml:space="preserve">presents a unique laboratory for industrial engineering principles. As the capital city of one of the world’s most rapidly developing nations, Doha has undergone a transformation that is unprecedented in scale and speed. From hosting major international sporting events like the FIFA World Cup 2022 to establishing itself as a global hub for finance, healthcare, and education, Doha requires infrastructure and processes that are not only state-of-the-art but also resilient and sustainable.</w:t>
      </w:r>
    </w:p>
    <w:p>
      <w:pPr>
        <w:pStyle w:val="BodyText"/>
      </w:pPr>
      <w:r>
        <w:t xml:space="preserve">The context of</w:t>
      </w:r>
      <w:r>
        <w:t xml:space="preserve"> </w:t>
      </w:r>
      <w:r>
        <w:rPr>
          <w:bCs/>
          <w:b/>
        </w:rPr>
        <w:t xml:space="preserve">Qatar Doha</w:t>
      </w:r>
      <w:r>
        <w:t xml:space="preserve"> </w:t>
      </w:r>
      <w:r>
        <w:t xml:space="preserve">is defined by several key factors: the Vision 2030 national strategy which emphasizes economic diversification away from hydrocarbons, a diverse multicultural workforce, and an extreme climate that necessitates energy-efficient solutions. For an</w:t>
      </w:r>
      <w:r>
        <w:t xml:space="preserve"> </w:t>
      </w:r>
      <w:r>
        <w:rPr>
          <w:bCs/>
          <w:b/>
        </w:rPr>
        <w:t xml:space="preserve">Industrial Engineer</w:t>
      </w:r>
      <w:r>
        <w:t xml:space="preserve">, these factors create a complex challenge. How does one optimize supply chains in a region with limited natural resources? How does one design healthcare systems that cater to both the local population and millions of international visitors? How does one manage construction projects while adhering to strict sustainability goals?</w:t>
      </w:r>
    </w:p>
    <w:bookmarkEnd w:id="21"/>
    <w:bookmarkStart w:id="22" w:name="X7aa8a81f2cdfec40ce69575039ee08fbd5bcdca"/>
    <w:p>
      <w:pPr>
        <w:pStyle w:val="Heading2"/>
      </w:pPr>
      <w:r>
        <w:t xml:space="preserve">Integrating IE Principles with National Vision</w:t>
      </w:r>
    </w:p>
    <w:p>
      <w:pPr>
        <w:pStyle w:val="FirstParagraph"/>
      </w:pPr>
      <w:r>
        <w:t xml:space="preserve">The intersection of</w:t>
      </w:r>
      <w:r>
        <w:t xml:space="preserve"> </w:t>
      </w:r>
      <w:r>
        <w:rPr>
          <w:bCs/>
          <w:b/>
        </w:rPr>
        <w:t xml:space="preserve">Industrial Engineer</w:t>
      </w:r>
      <w:r>
        <w:t xml:space="preserve"> </w:t>
      </w:r>
      <w:r>
        <w:t xml:space="preserve">expertise and the goals of</w:t>
      </w:r>
      <w:r>
        <w:t xml:space="preserve"> </w:t>
      </w:r>
      <w:r>
        <w:rPr>
          <w:bCs/>
          <w:b/>
        </w:rPr>
        <w:t xml:space="preserve">Qatar Doha</w:t>
      </w:r>
      <w:r>
        <w:t xml:space="preserve"> </w:t>
      </w:r>
      <w:r>
        <w:t xml:space="preserve">is particularly evident in the sector of healthcare. The Hamad Medical Corporation, for instance, represents a massive system that must operate with precision. An Industrial Engineer working here would focus on patient flow optimization, reducing wait times, managing inventory of critical medical supplies across multiple hospitals, and ensuring staff efficiency without compromising care quality. This application reflects the humanitarian aspect of engineering—where efficiency directly correlates to life-saving potential.</w:t>
      </w:r>
    </w:p>
    <w:p>
      <w:pPr>
        <w:pStyle w:val="BodyText"/>
      </w:pPr>
      <w:r>
        <w:t xml:space="preserve">Similarly, in the logistics and supply chain domain,</w:t>
      </w:r>
      <w:r>
        <w:t xml:space="preserve"> </w:t>
      </w:r>
      <w:r>
        <w:rPr>
          <w:bCs/>
          <w:b/>
        </w:rPr>
        <w:t xml:space="preserve">Qatar Doha</w:t>
      </w:r>
      <w:r>
        <w:t xml:space="preserve"> </w:t>
      </w:r>
      <w:r>
        <w:t xml:space="preserve">serves as a strategic gateway between East and West. The port operations at Hamad Port require sophisticated scheduling algorithms and resource allocation strategies to handle high volumes of cargo efficiently. Here, the</w:t>
      </w:r>
      <w:r>
        <w:t xml:space="preserve"> </w:t>
      </w:r>
      <w:r>
        <w:rPr>
          <w:bCs/>
          <w:b/>
        </w:rPr>
        <w:t xml:space="preserve">Industrial Engineer</w:t>
      </w:r>
      <w:r>
        <w:t xml:space="preserve"> </w:t>
      </w:r>
      <w:r>
        <w:t xml:space="preserve">plays a pivotal role in integrating automation technologies with human oversight to create a seamless trade hub that supports Qatar’s economic diversification.</w:t>
      </w:r>
    </w:p>
    <w:bookmarkEnd w:id="22"/>
    <w:bookmarkStart w:id="23" w:name="sustainability-and-future-challenges"/>
    <w:p>
      <w:pPr>
        <w:pStyle w:val="Heading2"/>
      </w:pPr>
      <w:r>
        <w:t xml:space="preserve">Sustainability and Future Challenges</w:t>
      </w:r>
    </w:p>
    <w:p>
      <w:pPr>
        <w:pStyle w:val="FirstParagraph"/>
      </w:pPr>
      <w:r>
        <w:t xml:space="preserve">A critical reflection on the future of</w:t>
      </w:r>
      <w:r>
        <w:t xml:space="preserve"> </w:t>
      </w:r>
      <w:r>
        <w:rPr>
          <w:bCs/>
          <w:b/>
        </w:rPr>
        <w:t xml:space="preserve">Industrial Engineering</w:t>
      </w:r>
      <w:r>
        <w:t xml:space="preserve"> </w:t>
      </w:r>
      <w:r>
        <w:t xml:space="preserve">in</w:t>
      </w:r>
      <w:r>
        <w:t xml:space="preserve"> </w:t>
      </w:r>
      <w:r>
        <w:rPr>
          <w:bCs/>
          <w:b/>
        </w:rPr>
        <w:t xml:space="preserve">Qatar Doha</w:t>
      </w:r>
      <w:r>
        <w:t xml:space="preserve"> </w:t>
      </w:r>
      <w:r>
        <w:t xml:space="preserve">must address sustainability. The harsh environmental conditions of the region demand innovative solutions for water conservation, energy management, and waste reduction. Industrial Engineers are at the forefront of developing circular economy models where waste from one process becomes input for another. In Qatar, this could mean optimizing data center cooling systems to reduce energy consumption or designing urban transport networks that minimize carbon footprints.</w:t>
      </w:r>
    </w:p>
    <w:p>
      <w:pPr>
        <w:pStyle w:val="BodyText"/>
      </w:pPr>
      <w:r>
        <w:t xml:space="preserve">Moreover, the cultural aspect cannot be overlooked.</w:t>
      </w:r>
      <w:r>
        <w:t xml:space="preserve"> </w:t>
      </w:r>
      <w:r>
        <w:rPr>
          <w:bCs/>
          <w:b/>
        </w:rPr>
        <w:t xml:space="preserve">Qatar Doha</w:t>
      </w:r>
      <w:r>
        <w:t xml:space="preserve"> </w:t>
      </w:r>
      <w:r>
        <w:t xml:space="preserve">is a melting pot of cultures and traditions. An effective</w:t>
      </w:r>
      <w:r>
        <w:t xml:space="preserve"> </w:t>
      </w:r>
      <w:r>
        <w:rPr>
          <w:bCs/>
          <w:b/>
        </w:rPr>
        <w:t xml:space="preserve">Industrial Engineer</w:t>
      </w:r>
      <w:r>
        <w:t xml:space="preserve"> </w:t>
      </w:r>
      <w:r>
        <w:t xml:space="preserve">must respect and incorporate local cultural norms into system design. This includes considering prayer times in scheduling, respecting hierarchical structures in management approaches, and ensuring that technological interventions enhance rather than disrupt social cohesion.</w:t>
      </w:r>
    </w:p>
    <w:bookmarkEnd w:id="23"/>
    <w:bookmarkStart w:id="24" w:name="Xb99dcffecfa9fe641e998dcf116e3d03f2e0bc3"/>
    <w:p>
      <w:pPr>
        <w:pStyle w:val="Heading2"/>
      </w:pPr>
      <w:r>
        <w:t xml:space="preserve">Personal Reflection on Professional Growth</w:t>
      </w:r>
    </w:p>
    <w:p>
      <w:pPr>
        <w:pStyle w:val="FirstParagraph"/>
      </w:pPr>
      <w:r>
        <w:t xml:space="preserve">Serving as or working alongside an</w:t>
      </w:r>
      <w:r>
        <w:t xml:space="preserve"> </w:t>
      </w:r>
      <w:r>
        <w:rPr>
          <w:bCs/>
          <w:b/>
        </w:rPr>
        <w:t xml:space="preserve">Industrial Engineer</w:t>
      </w:r>
      <w:r>
        <w:t xml:space="preserve"> </w:t>
      </w:r>
      <w:r>
        <w:t xml:space="preserve">in such a dynamic environment like</w:t>
      </w:r>
      <w:r>
        <w:t xml:space="preserve"> </w:t>
      </w:r>
      <w:r>
        <w:rPr>
          <w:bCs/>
          <w:b/>
        </w:rPr>
        <w:t xml:space="preserve">Qatar Doha</w:t>
      </w:r>
      <w:r>
        <w:t xml:space="preserve">, fosters a unique professional identity. It demands adaptability, cross-cultural communication skills, and a commitment to lifelong learning. One learns to navigate ambiguity and lead change in fast-paced environments. The experience cultivates humility, recognizing that while data provides answers, human insight often provides wisdom.</w:t>
      </w:r>
    </w:p>
    <w:p>
      <w:pPr>
        <w:pStyle w:val="BodyText"/>
      </w:pPr>
      <w:r>
        <w:t xml:space="preserve">In conclusion, the role of an</w:t>
      </w:r>
      <w:r>
        <w:t xml:space="preserve"> </w:t>
      </w:r>
      <w:r>
        <w:rPr>
          <w:bCs/>
          <w:b/>
        </w:rPr>
        <w:t xml:space="preserve">Industrial Engineer</w:t>
      </w:r>
      <w:r>
        <w:t xml:space="preserve"> </w:t>
      </w:r>
      <w:r>
        <w:t xml:space="preserve">in</w:t>
      </w:r>
      <w:r>
        <w:t xml:space="preserve"> </w:t>
      </w:r>
      <w:r>
        <w:rPr>
          <w:bCs/>
          <w:b/>
        </w:rPr>
        <w:t xml:space="preserve">Qatar Doha</w:t>
      </w:r>
      <w:r>
        <w:t xml:space="preserve"> </w:t>
      </w:r>
      <w:r>
        <w:t xml:space="preserve">is far more than technical optimization; it is a mission of enhancing quality of life and supporting national aspirations. It involves weaving together threads of technology, people, and policy to create a fabric that is strong, flexible, and sustainable. As Qatar continues its journey towards Vision 2030, the contributions of Industrial Engineers will remain indispensable in shaping a future that is not only prosperous but also equitable and environmentally responsible.</w:t>
      </w:r>
    </w:p>
    <w:p>
      <w:pPr>
        <w:pStyle w:val="BodyText"/>
      </w:pPr>
      <w:r>
        <w:t xml:space="preserve">This reflection underscores that</w:t>
      </w:r>
      <w:r>
        <w:t xml:space="preserve"> </w:t>
      </w:r>
      <w:r>
        <w:rPr>
          <w:bCs/>
          <w:b/>
        </w:rPr>
        <w:t xml:space="preserve">Industrial Engineering</w:t>
      </w:r>
      <w:r>
        <w:t xml:space="preserve"> </w:t>
      </w:r>
      <w:r>
        <w:t xml:space="preserve">is not just about making things faster or cheaper; it is about making systems smarter, kinder, and more resilient. In the vibrant context of</w:t>
      </w:r>
      <w:r>
        <w:t xml:space="preserve"> </w:t>
      </w:r>
      <w:r>
        <w:rPr>
          <w:bCs/>
          <w:b/>
        </w:rPr>
        <w:t xml:space="preserve">Qatar Doha</w:t>
      </w:r>
      <w:r>
        <w:t xml:space="preserve">, this discipline offers a powerful framework for turning ambitious visions into tangible realities.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the Context of Qatar Doha</dc:title>
  <dc:creator/>
  <dc:language>en</dc:language>
  <cp:keywords/>
  <dcterms:created xsi:type="dcterms:W3CDTF">2026-07-29T19:14:34Z</dcterms:created>
  <dcterms:modified xsi:type="dcterms:W3CDTF">2026-07-29T19:14:34Z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