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Industrial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25" w:name="X22448a2d4177dcb294566173ec2a9e44983671e"/>
    <w:p>
      <w:pPr>
        <w:pStyle w:val="Heading1"/>
      </w:pPr>
      <w:r>
        <w:t xml:space="preserve">Bridging Tradition and Transformation: A Reflection Paper on the Industrial Engineer in Saudi Arabia, Riyadh</w:t>
      </w:r>
    </w:p>
    <w:p>
      <w:pPr>
        <w:pStyle w:val="FirstParagraph"/>
      </w:pPr>
      <w:r>
        <w:t xml:space="preserve">The landscape of modern engineering is undergoing a profound transformation, driven not just by technological advancements but by shifting economic paradigms and societal visions. As I reflect upon the role of an</w:t>
      </w:r>
      <w:r>
        <w:t xml:space="preserve"> </w:t>
      </w:r>
      <w:r>
        <w:rPr>
          <w:bCs/>
          <w:b/>
        </w:rPr>
        <w:t xml:space="preserve">Industrial Engineer</w:t>
      </w:r>
      <w:r>
        <w:t xml:space="preserve">, particularly within the dynamic context of</w:t>
      </w:r>
      <w:r>
        <w:t xml:space="preserve"> </w:t>
      </w:r>
      <w:r>
        <w:rPr>
          <w:bCs/>
          <w:b/>
        </w:rPr>
        <w:t xml:space="preserve">Saudi Arabia, Riyadh</w:t>
      </w:r>
      <w:r>
        <w:t xml:space="preserve">, I am struck by the unique intersection of heritage, rapid modernization, and strategic foresight that defines this profession today. This reflection paper explores how industrial engineering principles are not merely tools for efficiency but are pivotal instruments in realizing the ambitious goals set forth by Vision 2030, specifically within the capital city of Riyadh.</w:t>
      </w:r>
    </w:p>
    <w:bookmarkStart w:id="20" w:name="X4d7cf7776088ed38a9c5d845612f26293d29ec2"/>
    <w:p>
      <w:pPr>
        <w:pStyle w:val="Heading2"/>
      </w:pPr>
      <w:r>
        <w:t xml:space="preserve">The Evolution of Efficiency in a Rapidly Changing City</w:t>
      </w:r>
    </w:p>
    <w:p>
      <w:pPr>
        <w:pStyle w:val="FirstParagraph"/>
      </w:pPr>
      <w:r>
        <w:t xml:space="preserve">Riyadh is no longer just a historical hub; it is rapidly transforming into a global metropolis. The cityscape is changing with megaprojects like NEOM on the horizon, the expansion of King Khalid International Airport, and the development of vast urban districts. In this environment, an</w:t>
      </w:r>
      <w:r>
        <w:t xml:space="preserve"> </w:t>
      </w:r>
      <w:r>
        <w:rPr>
          <w:bCs/>
          <w:b/>
        </w:rPr>
        <w:t xml:space="preserve">Industrial Engineer</w:t>
      </w:r>
      <w:r>
        <w:t xml:space="preserve"> </w:t>
      </w:r>
      <w:r>
        <w:t xml:space="preserve">serves as the architect of efficiency. My reflection leads me to understand that industrial engineering in this context goes beyond traditional factory floor optimization. It encompasses supply chain resilience in a logistics hub connecting East and West, healthcare system optimization for a growing population, and sustainable urban planning.</w:t>
      </w:r>
    </w:p>
    <w:p>
      <w:pPr>
        <w:pStyle w:val="BodyText"/>
      </w:pPr>
      <w:r>
        <w:t xml:space="preserve">In</w:t>
      </w:r>
      <w:r>
        <w:t xml:space="preserve"> </w:t>
      </w:r>
      <w:r>
        <w:rPr>
          <w:bCs/>
          <w:b/>
        </w:rPr>
        <w:t xml:space="preserve">Saudi Arabia, Riyadh</w:t>
      </w:r>
      <w:r>
        <w:t xml:space="preserve">, the pace of change is relentless. The industrial engineer must be adaptable, capable of integrating lean methodologies with agile project management techniques. There is a distinct shift from static process improvement to dynamic system optimization. For instance, as Riyadh implements smart city technologies through initiatives like the Smart City initiative by the Ministry of Municipal and Rural Affairs and Housing, industrial engineers are tasked with optimizing data flows, energy consumption patterns, and traffic systems. This requires a deep understanding of both human factors and complex technological ecosystems.</w:t>
      </w:r>
    </w:p>
    <w:bookmarkEnd w:id="20"/>
    <w:bookmarkStart w:id="21" w:name="Xf72f34a3eec1bc9b95094ec1545b644c6b8eab7"/>
    <w:p>
      <w:pPr>
        <w:pStyle w:val="Heading2"/>
      </w:pPr>
      <w:r>
        <w:t xml:space="preserve">Aligning Professional Practice with Vision 2030</w:t>
      </w:r>
    </w:p>
    <w:p>
      <w:pPr>
        <w:pStyle w:val="FirstParagraph"/>
      </w:pPr>
      <w:r>
        <w:t xml:space="preserve">Vision 2030 is the cornerstone of national development in</w:t>
      </w:r>
      <w:r>
        <w:t xml:space="preserve"> </w:t>
      </w:r>
      <w:r>
        <w:rPr>
          <w:bCs/>
          <w:b/>
        </w:rPr>
        <w:t xml:space="preserve">Saudi Arabia</w:t>
      </w:r>
      <w:r>
        <w:t xml:space="preserve">. It aims to reduce dependence on oil, diversify the economy, and develop public service sectors such as health, education, infrastructure, recreation and tourism. As an industrial engineer reflecting on this framework, I recognize that our role is directly tied to economic diversification.</w:t>
      </w:r>
    </w:p>
    <w:p>
      <w:pPr>
        <w:numPr>
          <w:ilvl w:val="0"/>
          <w:numId w:val="1001"/>
        </w:numPr>
        <w:pStyle w:val="Compact"/>
      </w:pPr>
      <w:r>
        <w:rPr>
          <w:bCs/>
          <w:b/>
        </w:rPr>
        <w:t xml:space="preserve">Manufacturing Sector Growth:</w:t>
      </w:r>
      <w:r>
        <w:t xml:space="preserve"> </w:t>
      </w:r>
      <w:r>
        <w:t xml:space="preserve">Vision 2030 seeks to increase the contribution of manufacturing to GDP. Industrial engineers are crucial in setting up efficient production lines, implementing quality control standards (such as ISO certifications), and ensuring that local content requirements are met without compromising efficiency.</w:t>
      </w:r>
    </w:p>
    <w:p>
      <w:pPr>
        <w:numPr>
          <w:ilvl w:val="0"/>
          <w:numId w:val="1001"/>
        </w:numPr>
        <w:pStyle w:val="Compact"/>
      </w:pPr>
      <w:r>
        <w:rPr>
          <w:bCs/>
          <w:b/>
        </w:rPr>
        <w:t xml:space="preserve">SME Empowerment:</w:t>
      </w:r>
      <w:r>
        <w:t xml:space="preserve"> </w:t>
      </w:r>
      <w:r>
        <w:t xml:space="preserve">A significant portion of Vision 2030 focuses on empowering Small and Medium Enterprises (SMEs). Industrial engineers provide the necessary frameworks for these smaller entities to scale up, optimize their operations, and compete globally. This involves consulting on workflow design, inventory management, and financial modeling.</w:t>
      </w:r>
    </w:p>
    <w:p>
      <w:pPr>
        <w:numPr>
          <w:ilvl w:val="0"/>
          <w:numId w:val="1001"/>
        </w:numPr>
        <w:pStyle w:val="Compact"/>
      </w:pPr>
      <w:r>
        <w:rPr>
          <w:bCs/>
          <w:b/>
        </w:rPr>
        <w:t xml:space="preserve">Service Sector Excellence:</w:t>
      </w:r>
      <w:r>
        <w:t xml:space="preserve"> </w:t>
      </w:r>
      <w:r>
        <w:t xml:space="preserve">With a focus on tourism and entertainment in Riyadh (e.g., Qiddiya project), industrial engineers apply service engineering principles. This includes crowd management simulation, customer journey mapping, and resource allocation to ensure that new entertainment districts operate smoothly from day one.</w:t>
      </w:r>
    </w:p>
    <w:bookmarkEnd w:id="21"/>
    <w:bookmarkStart w:id="22" w:name="X8b1ce7d90e6fbeabd768e30c479243a6ec6aa42"/>
    <w:p>
      <w:pPr>
        <w:pStyle w:val="Heading2"/>
      </w:pPr>
      <w:r>
        <w:t xml:space="preserve">The Human Element: Saudization and Cultural Competence</w:t>
      </w:r>
    </w:p>
    <w:p>
      <w:pPr>
        <w:pStyle w:val="FirstParagraph"/>
      </w:pPr>
      <w:r>
        <w:t xml:space="preserve">One cannot discuss the role of an</w:t>
      </w:r>
      <w:r>
        <w:t xml:space="preserve"> </w:t>
      </w:r>
      <w:r>
        <w:rPr>
          <w:bCs/>
          <w:b/>
        </w:rPr>
        <w:t xml:space="preserve">Industrial Engineer</w:t>
      </w:r>
      <w:r>
        <w:t xml:space="preserve"> </w:t>
      </w:r>
      <w:r>
        <w:t xml:space="preserve">in</w:t>
      </w:r>
      <w:r>
        <w:t xml:space="preserve"> </w:t>
      </w:r>
      <w:r>
        <w:rPr>
          <w:bCs/>
          <w:b/>
        </w:rPr>
        <w:t xml:space="preserve">Saudi Arabia, Riyadh</w:t>
      </w:r>
      <w:r>
        <w:t xml:space="preserve">, without addressing the human capital aspect. The push for Saudization (Nitaqat) is a critical policy directive that requires companies to employ Saudi nationals. This creates a unique challenge and opportunity for industrial engineers.</w:t>
      </w:r>
    </w:p>
    <w:p>
      <w:pPr>
        <w:pStyle w:val="BodyText"/>
      </w:pPr>
      <w:r>
        <w:t xml:space="preserve">The reflection here is twofold. First, industrial engineers must design training programs and job structures that facilitate the rapid upskilling of local talent. This involves breaking down complex engineering tasks into manageable, trainable modules without diluting quality standards. Second, there is a cultural dimension to operational efficiency. In Saudi culture, relationships and trust are paramount in business dealings an industrial engineer must understand that process implementation cannot be purely technocratic; it must respect social hierarchies and communication styles. Successful implementation of lean tools in Riyadh often depends on the ability of the industrial engineer to communicate value not just through data, but through collaborative engagement with stakeholders.</w:t>
      </w:r>
    </w:p>
    <w:bookmarkEnd w:id="22"/>
    <w:bookmarkStart w:id="23" w:name="sustainability-and-future-proofing"/>
    <w:p>
      <w:pPr>
        <w:pStyle w:val="Heading2"/>
      </w:pPr>
      <w:r>
        <w:t xml:space="preserve">Sustainability and Future-Proofing</w:t>
      </w:r>
    </w:p>
    <w:p>
      <w:pPr>
        <w:pStyle w:val="FirstParagraph"/>
      </w:pPr>
      <w:r>
        <w:t xml:space="preserve">As Riyadh grows, so does its environmental footprint. The concept of sustainability is no longer optional; it is imperative. Industrial engineers are at the forefront of integrating sustainability into operational strategies. This includes waste reduction programs, energy-efficient facility design, and circular economy principles.</w:t>
      </w:r>
    </w:p>
    <w:p>
      <w:pPr>
        <w:pStyle w:val="BodyText"/>
      </w:pPr>
      <w:r>
        <w:t xml:space="preserve">In</w:t>
      </w:r>
      <w:r>
        <w:t xml:space="preserve"> </w:t>
      </w:r>
      <w:r>
        <w:rPr>
          <w:bCs/>
          <w:b/>
        </w:rPr>
        <w:t xml:space="preserve">Saudi Arabia</w:t>
      </w:r>
      <w:r>
        <w:t xml:space="preserve">, the commitment to green initiatives is growing. Industrial engineers are tasked with measuring carbon footprints across supply chains and designing logistics networks that minimize emissions. For example, optimizing last-mile delivery in Riyadh’s expanding suburbs requires sophisticated route planning algorithms that consider traffic patterns, fuel consumption, and delivery windows. This technical proficiency contributes directly to the kingdom’s environmental goals.</w:t>
      </w:r>
    </w:p>
    <w:bookmarkEnd w:id="23"/>
    <w:bookmarkStart w:id="24" w:name="X9c377045948085eaf02a3c04af91ac3570fcd00"/>
    <w:p>
      <w:pPr>
        <w:pStyle w:val="Heading2"/>
      </w:pPr>
      <w:r>
        <w:t xml:space="preserve">Conclusion: A Role of Strategic Importance</w:t>
      </w:r>
    </w:p>
    <w:p>
      <w:pPr>
        <w:pStyle w:val="FirstParagraph"/>
      </w:pPr>
      <w:r>
        <w:t xml:space="preserve">In conclusion, reflecting on the role of an</w:t>
      </w:r>
      <w:r>
        <w:t xml:space="preserve"> </w:t>
      </w:r>
      <w:r>
        <w:rPr>
          <w:bCs/>
          <w:b/>
        </w:rPr>
        <w:t xml:space="preserve">Industrial Engineer</w:t>
      </w:r>
      <w:r>
        <w:t xml:space="preserve"> </w:t>
      </w:r>
      <w:r>
        <w:t xml:space="preserve">in</w:t>
      </w:r>
      <w:r>
        <w:t xml:space="preserve"> </w:t>
      </w:r>
      <w:r>
        <w:rPr>
          <w:bCs/>
          <w:b/>
        </w:rPr>
        <w:t xml:space="preserve">Saudi Arabia, Riyadh</w:t>
      </w:r>
      <w:r>
        <w:t xml:space="preserve">, reveals a profession that is both deeply practical and strategically vital. It is a role that bridges the gap between vision and execution. The industrial engineer does not just improve processes; they enable the realization of national dreams by ensuring that resources are used wisely, systems are robust, and human potential is fully utilized.</w:t>
      </w:r>
    </w:p>
    <w:p>
      <w:pPr>
        <w:pStyle w:val="BodyText"/>
      </w:pPr>
      <w:r>
        <w:t xml:space="preserve">The rapid development of Riyadh offers a unique laboratory for industrial engineering innovation. From smart city infrastructure to manufacturing hubs and service-oriented economies, the applications are vast. However, with this opportunity comes responsibility. Industrial engineers must continue to adapt their skills towards data analytics, sustainability practices, and cultural intelligence.</w:t>
      </w:r>
    </w:p>
    <w:p>
      <w:pPr>
        <w:pStyle w:val="BodyText"/>
      </w:pPr>
      <w:r>
        <w:t xml:space="preserve">Ultimately, the success of</w:t>
      </w:r>
      <w:r>
        <w:t xml:space="preserve"> </w:t>
      </w:r>
      <w:r>
        <w:rPr>
          <w:bCs/>
          <w:b/>
        </w:rPr>
        <w:t xml:space="preserve">Saudi Arabia</w:t>
      </w:r>
      <w:r>
        <w:t xml:space="preserve">'s transformation hinges on the efficiency and effectiveness of its systems. As an industrial engineer working in or for Riyadh, I am part of a legacy that values hard work, precision, and innovation. The reflection concludes with a sense of optimism: by applying rigorous engineering principles within a framework that respects tradition while embracing the future, we can build systems that are not only efficient but also resilient and sustainable for generations to come.</w:t>
      </w:r>
    </w:p>
    <w:p>
      <w:pPr>
        <w:pStyle w:val="BodyText"/>
      </w:pPr>
      <w:r>
        <w:t xml:space="preserve">The journey of an</w:t>
      </w:r>
      <w:r>
        <w:t xml:space="preserve"> </w:t>
      </w:r>
      <w:r>
        <w:rPr>
          <w:bCs/>
          <w:b/>
        </w:rPr>
        <w:t xml:space="preserve">Industrial Engineer</w:t>
      </w:r>
      <w:r>
        <w:t xml:space="preserve"> </w:t>
      </w:r>
      <w:r>
        <w:t xml:space="preserve">in this region is one of continuous learning and adaptation. It is about finding the optimal balance between cost, quality, speed, and sustainability. In the heart of Riyadh, amidst the skyscrapers rising above ancient desert sands, this profession stands as a testament to human ingenuity and its power to shape a prosperous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Industrial Engineer in Saudi Arabia, Riyadh</dc:title>
  <dc:creator/>
  <dc:language>en</dc:language>
  <cp:keywords/>
  <dcterms:created xsi:type="dcterms:W3CDTF">2026-07-29T13:37:04Z</dcterms:created>
  <dcterms:modified xsi:type="dcterms:W3CDTF">2026-07-29T13:37:04Z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