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a4b87f8c5b44c5e1050e5c83cb28a75a3f092d7"/>
    <w:p>
      <w:pPr>
        <w:pStyle w:val="Heading1"/>
      </w:pPr>
      <w:r>
        <w:t xml:space="preserve">Reflection Paper: The Role of an Industrial Engineer in United States Chicago</w:t>
      </w:r>
    </w:p>
    <w:p>
      <w:pPr>
        <w:pStyle w:val="FirstParagraph"/>
      </w:pPr>
      <w:r>
        <w:rPr>
          <w:bCs/>
          <w:b/>
        </w:rPr>
        <w:t xml:space="preserve">Date:</w:t>
      </w:r>
      <w:r>
        <w:t xml:space="preserve"> </w:t>
      </w:r>
      <w:r>
        <w:t xml:space="preserve">October 26, 2023</w:t>
      </w:r>
      <w:r>
        <w:br/>
      </w:r>
      <w:r>
        <w:rPr>
          <w:bCs/>
          <w:b/>
        </w:rPr>
        <w:t xml:space="preserve">Author:</w:t>
      </w:r>
      <w:r>
        <w:t xml:space="preserve">[Your Name]</w:t>
      </w:r>
      <w:r>
        <w:br/>
      </w:r>
    </w:p>
    <w:p>
      <w:pPr>
        <w:pStyle w:val="BodyText"/>
      </w:pPr>
      <w:r>
        <w:t xml:space="preserve">Cohort/Program :</w:t>
      </w:r>
    </w:p>
    <w:bookmarkStart w:id="20" w:name="introduction"/>
    <w:p>
      <w:pPr>
        <w:pStyle w:val="Heading2"/>
      </w:pPr>
      <w:r>
        <w:t xml:space="preserve">Introduction</w:t>
      </w:r>
    </w:p>
    <w:p>
      <w:pPr>
        <w:pStyle w:val="FirstParagraph"/>
      </w:pPr>
      <w:r>
        <w:t xml:space="preserve">In the vast and dynamic landscape of modern engineering, few disciplines bridge the gap between technical precision and human-centric efficiency as effectively as Industrial Engineering. As I reflect on my journey into this field, particularly with an eye toward practicing in one of the most industrially significant hubs in North America—United States Chicago—I am struck by how profoundly this role intersects with economic vitality, social equity, and technological innovation. The city of Chicago is not merely a backdrop; it is a living laboratory for industrial engineering principles.</w:t>
      </w:r>
    </w:p>
    <w:p>
      <w:pPr>
        <w:pStyle w:val="BodyText"/>
      </w:pPr>
      <w:r>
        <w:t xml:space="preserve">This reflection paper explores my evolving understanding of what it means to be an Industrial Engineer in United States Chicago. It delves into the unique challenges and opportunities presented by the region’s diverse industries, from advanced manufacturing in the suburbs to logistics along the Great Lakes, and healthcare innovation within downtown hospitals. Through this lens, I aim to articulate how industrial engineering serves as a catalyst for sustainable progress.</w:t>
      </w:r>
    </w:p>
    <w:bookmarkEnd w:id="20"/>
    <w:bookmarkStart w:id="21" w:name="X7af9191d59342a8c66bc2b9b5348aa7d8290401"/>
    <w:p>
      <w:pPr>
        <w:pStyle w:val="Heading2"/>
      </w:pPr>
      <w:r>
        <w:t xml:space="preserve">Understanding Industrial Engineering: More Than Efficiency</w:t>
      </w:r>
    </w:p>
    <w:p>
      <w:pPr>
        <w:pStyle w:val="FirstParagraph"/>
      </w:pPr>
      <w:r>
        <w:t xml:space="preserve">To many outside the field , industrial engineers are often mistakenly viewed as mere cost-cutters focused solely on maximizing output. However, my academic and professional reflections have revealed that true industrial engineering is far more holistic. At its core , it is about optimizing complex systems—people, processes, materials, and technology—to achieve superior performance without compromising safety or well-being.</w:t>
      </w:r>
    </w:p>
    <w:p>
      <w:pPr>
        <w:pStyle w:val="BodyText"/>
      </w:pPr>
      <w:r>
        <w:t xml:space="preserve">In United States Chicago , where industries range from automotive assembly lines to supply chain management for global e-commerce giants like Amazon and Walmart (which have major distribution centers near the city), the scope of industrial engineering expands significantly. These engineers must navigate intricate networks involving railroads, highways, air freight through O’Hare International Airport , and inland waterways on Lake Michigan.</w:t>
      </w:r>
    </w:p>
    <w:p>
      <w:pPr>
        <w:pStyle w:val="BodyText"/>
      </w:pPr>
      <w:r>
        <w:t xml:space="preserve">My reflection leads me to conclude that being an Industrial Engineer in United States Chicago requires not just mathematical rigor but also deep contextual awareness. One cannot optimize a system without understanding its cultural , regulatory , and environmental context. For instance, implementing lean manufacturing techniques in a Chicago plant means respecting union agreements, adhering to Illinois labor laws , and integrating green sustainability goals mandated by local ordinances.</w:t>
      </w:r>
    </w:p>
    <w:bookmarkEnd w:id="21"/>
    <w:bookmarkStart w:id="22" w:name="Xa69956bcbaa06fce8c4dd4a87e830cbcdfb2426"/>
    <w:p>
      <w:pPr>
        <w:pStyle w:val="Heading2"/>
      </w:pPr>
      <w:r>
        <w:t xml:space="preserve">The Unique Context of United States Chicago</w:t>
      </w:r>
    </w:p>
    <w:p>
      <w:pPr>
        <w:pStyle w:val="FirstParagraph"/>
      </w:pPr>
      <w:r>
        <w:t xml:space="preserve">Chicago’s identity as a midwestern powerhouse provides a unique setting for industrial engineering practice. Historically known for meatpacking , steel production, and heavy industry, the city has undergone significant transformation over recent decades. Today , it stands at the forefront of smart manufacturing , automation, and digital twin technologies.</w:t>
      </w:r>
    </w:p>
    <w:p>
      <w:pPr>
        <w:pStyle w:val="BodyText"/>
      </w:pPr>
      <w:r>
        <w:t xml:space="preserve">Reflecting on this shift highlights several key insights:</w:t>
      </w:r>
    </w:p>
    <w:p>
      <w:pPr>
        <w:numPr>
          <w:ilvl w:val="0"/>
          <w:numId w:val="1001"/>
        </w:numPr>
        <w:pStyle w:val="Compact"/>
      </w:pPr>
      <w:r>
        <w:t xml:space="preserve">Diverse Industry Base :</w:t>
      </w:r>
    </w:p>
    <w:p>
      <w:pPr>
        <w:pStyle w:val="FirstParagraph"/>
      </w:pPr>
      <w:r>
        <w:t xml:space="preserve">From food processing to aerospace , Chicago’s industrial diversity demands versatile problem-solving skills. An Industrial Engineer working in both a brewery and an aircraft component manufacturer must adapt methodologies accordingly.</w:t>
      </w:r>
    </w:p>
    <w:p>
      <w:pPr>
        <w:pStyle w:val="BodyText"/>
      </w:pPr>
      <w:r>
        <w:t xml:space="preserve">&lt; br/&gt;</w:t>
      </w:r>
    </w:p>
    <w:p>
      <w:pPr>
        <w:numPr>
          <w:ilvl w:val="0"/>
          <w:numId w:val="1002"/>
        </w:numPr>
        <w:pStyle w:val="Compact"/>
      </w:pPr>
      <w:r>
        <w:t xml:space="preserve">Logistical Hub Status :</w:t>
      </w:r>
    </w:p>
    <w:p>
      <w:pPr>
        <w:pStyle w:val="FirstParagraph"/>
      </w:pPr>
      <w:r>
        <w:t xml:space="preserve">As one of the largest transportation nodes in North America , Chicago presents unparalleled opportunities for supply chain optimization. Reflecting on this aspect , I recognize that Industrial Engineers here play a critical role in reducing delays, minimizing carbon footprints , and enhancing resilience against disruptions such as weather events or geopolitical tensions.</w:t>
      </w:r>
    </w:p>
    <w:p>
      <w:pPr>
        <w:pStyle w:val="BodyText"/>
      </w:pPr>
      <w:r>
        <w:t xml:space="preserve">&lt; br/&gt;</w:t>
      </w:r>
    </w:p>
    <w:p>
      <w:pPr>
        <w:numPr>
          <w:ilvl w:val="0"/>
          <w:numId w:val="1003"/>
        </w:numPr>
        <w:pStyle w:val="Compact"/>
      </w:pPr>
      <w:r>
        <w:t xml:space="preserve">Community Impact :</w:t>
      </w:r>
    </w:p>
    <w:p>
      <w:pPr>
        <w:pStyle w:val="FirstParagraph"/>
      </w:pPr>
      <w:r>
        <w:t xml:space="preserve">The city faces pressing social issues including income inequality and access to healthcare. Industrial Engineers in United States Chicago increasingly contribute to public sector projects, improving hospital workflows , optimizing emergency response times , and designing equitable urban mobility solutions.</w:t>
      </w:r>
    </w:p>
    <w:p>
      <w:pPr>
        <w:pStyle w:val="BodyText"/>
      </w:pPr>
      <w:r>
        <w:t xml:space="preserve">&lt; br/&gt;</w:t>
      </w:r>
    </w:p>
    <w:bookmarkEnd w:id="22"/>
    <w:bookmarkStart w:id="23" w:name="X7d4df49405d48bfe2bff045506e5c1252102866"/>
    <w:p>
      <w:pPr>
        <w:pStyle w:val="Heading2"/>
      </w:pPr>
      <w:r>
        <w:t xml:space="preserve">Personal Growth and Professional Aspirations</w:t>
      </w:r>
    </w:p>
    <w:p>
      <w:pPr>
        <w:pStyle w:val="FirstParagraph"/>
      </w:pPr>
      <w:r>
        <w:t xml:space="preserve">Throughout my studies, I have come to appreciate that becoming an effective Industrial Engineer in United States Chicago involves continuous learning. This profession evolves rapidly due to advancements in artificial intelligence , machine learning , and IoT (Internet of Things). Reflecting on these trends , I realize that staying current is not optional—it is essential.</w:t>
      </w:r>
    </w:p>
    <w:p>
      <w:pPr>
        <w:pStyle w:val="BodyText"/>
      </w:pPr>
      <w:r>
        <w:t xml:space="preserve">One particular area of focus has been human factors engineering. In high-stress environments like emergency rooms or construction sites common in Chicago’s ongoing infrastructure projects, ensuring that systems account for human limitations and psychological needs can save lives. My aspiration is to specialize in this intersection of ergonomics and safety, contributing to workplaces where efficiency does not come at the expense of worker health.</w:t>
      </w:r>
    </w:p>
    <w:p>
      <w:pPr>
        <w:pStyle w:val="BodyText"/>
      </w:pPr>
      <w:r>
        <w:t xml:space="preserve">Furthermore , I am drawn to the concept of circular economy principles within manufacturing settings prevalent in Illinois. By reflecting on waste reduction strategies , resource recovery models , and lifecycle analysis, Industrial Engineers can help cities like Chicago transition toward greater sustainability—a goal aligned with municipal climate action plans.</w:t>
      </w:r>
    </w:p>
    <w:bookmarkEnd w:id="23"/>
    <w:bookmarkStart w:id="24" w:name="challenges-and-ethical-considerations"/>
    <w:p>
      <w:pPr>
        <w:pStyle w:val="Heading2"/>
      </w:pPr>
      <w:r>
        <w:t xml:space="preserve">Challenges and Ethical Considerations</w:t>
      </w:r>
    </w:p>
    <w:p>
      <w:pPr>
        <w:pStyle w:val="FirstParagraph"/>
      </w:pPr>
      <w:r>
        <w:t xml:space="preserve">No discussion of industrial engineering would be complete without addressing ethical dimensions. In United States Chicago , where disparities exist between affluent neighborhoods and underserved communities, engineers bear responsibility for ensuring their work benefits society broadly rather than narrowly focused stakeholders.</w:t>
      </w:r>
    </w:p>
    <w:p>
      <w:pPr>
        <w:pStyle w:val="BodyText"/>
      </w:pPr>
      <w:r>
        <w:t xml:space="preserve">For example , automating jobs in legacy industries may boost productivity but could displace workers who lack retraining opportunities. As reflective practitioners, we must advocate for policies that support just transitions—providing education programs , financial assistance, and new employment pathways for affected individuals.</w:t>
      </w:r>
    </w:p>
    <w:p>
      <w:pPr>
        <w:pStyle w:val="BodyText"/>
      </w:pPr>
      <w:r>
        <w:t xml:space="preserve">Additionally , data privacy concerns arise when implementing digital tracking systems in warehouses or factories across Illinois. Balancing operational transparency with employee rights requires nuanced decision-making—an area where reflective judgment proves invaluable.</w:t>
      </w:r>
    </w:p>
    <w:bookmarkEnd w:id="24"/>
    <w:bookmarkStart w:id="25" w:name="conclusion"/>
    <w:p>
      <w:pPr>
        <w:pStyle w:val="Heading2"/>
      </w:pPr>
      <w:r>
        <w:t xml:space="preserve">Conclusion</w:t>
      </w:r>
    </w:p>
    <w:p>
      <w:pPr>
        <w:pStyle w:val="FirstParagraph"/>
      </w:pPr>
      <w:r>
        <w:t xml:space="preserve">In concluding this reflection on the role of an Industrial Engineer in United States Chicago, I reaffirm my commitment to excellence, ethics, and adaptability in this multifaceted profession. The challenges facing our region—from aging infrastructure to climate change—are substantial , yet they present extraordinary opportunities for innovation driven by skilled engineers.</w:t>
      </w:r>
    </w:p>
    <w:p>
      <w:pPr>
        <w:pStyle w:val="BodyText"/>
      </w:pPr>
      <w:r>
        <w:t xml:space="preserve">My journey thus far has taught me that success in industrial engineering extends beyond technical competence; it demands empathy , collaboration, and vision. Whether optimizing a production line in Aurora or redesigning public transit routes downtown , every decision made by an Industrial Engineer ripples outward into the fabric of United States Chicago’s community.</w:t>
      </w:r>
    </w:p>
    <w:p>
      <w:pPr>
        <w:pStyle w:val="BodyText"/>
      </w:pPr>
      <w:r>
        <w:t xml:space="preserve">As I move forward, I carry with me the belief that engineering is fundamentally about serving humanity. And there is no better place to serve than in a city as vibrant and resilient as Chicago—a testament to what happens when creativity meets hard work , tradition embraces innovation, and people prioritize each other above all else.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Industrial Engineer in United States Chicago</dc:title>
  <dc:creator/>
  <dc:language>en</dc:language>
  <cp:keywords/>
  <dcterms:created xsi:type="dcterms:W3CDTF">2026-07-30T03:54:12Z</dcterms:created>
  <dcterms:modified xsi:type="dcterms:W3CDTF">2026-07-30T03:54:12Z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