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dc63f5622e6795ad9a318eca146607b6ba12ad"/>
    <w:p>
      <w:pPr>
        <w:pStyle w:val="Heading1"/>
      </w:pPr>
      <w:r>
        <w:t xml:space="preserve">Bridging Efficiency and Energy: A Reflection on the Industrial Engineer in United States Houston</w:t>
      </w:r>
    </w:p>
    <w:p>
      <w:pPr>
        <w:pStyle w:val="FirstParagraph"/>
      </w:pPr>
      <w:r>
        <w:t xml:space="preserve">The landscape of modern industry is defined not merely by the production of goods, but by the optimization of the processes that bring those goods to life. In this complex ecosystem, few roles are as pivotal or misunderstood as that of the Industrial Engineer. This reflection paper seeks to explore the profound significance of this profession through a specific geographical and economic lens: United States Houston. As a city globally renowned for its dominance in energy production, healthcare innovation, and port logistics, Houston serves as an ideal case study for understanding how Industrial Engineers function as the architects of efficiency in one of America’s most dynamic metropolitan areas.</w:t>
      </w:r>
    </w:p>
    <w:bookmarkStart w:id="20" w:name="the-essence-of-the-industrial-engineer"/>
    <w:p>
      <w:pPr>
        <w:pStyle w:val="Heading2"/>
      </w:pPr>
      <w:r>
        <w:t xml:space="preserve">The Essence of the Industrial Engineer</w:t>
      </w:r>
    </w:p>
    <w:p>
      <w:pPr>
        <w:pStyle w:val="FirstParagraph"/>
      </w:pPr>
      <w:r>
        <w:t xml:space="preserve">To truly appreciate the role within this context, one must first define the core identity of an Industrial Engineer. Often described as problem-solvers who optimize complex processes, systems, or organizations, these professionals bridge the gap between management goals and operational reality. Unlike mechanical engineers who might focus on designing a specific machine, or civil engineers focusing on infrastructure construction industrial engineers focus on "how" things are done. They analyze workflows to eliminate waste reduce costs and improve quality.</w:t>
      </w:r>
    </w:p>
    <w:p>
      <w:pPr>
        <w:pStyle w:val="BodyText"/>
      </w:pPr>
      <w:r>
        <w:t xml:space="preserve">In a general context, an Industrial Engineer might use statistical analysis to predict inventory needs or design ergonomically safe workstations for assembly lines. However, when we shift our gaze to the specific environment of United States Houston, the application of these skills takes on a heightened urgency and complexity. The scale at which operations occur in Houston demands industrial engineers who are not only technically proficient but also deeply adaptive to high-stakes environments where downtime equates to massive financial and strategic losses.</w:t>
      </w:r>
    </w:p>
    <w:bookmarkEnd w:id="20"/>
    <w:bookmarkStart w:id="21" w:name="X1b65e2207ad32c7677a93ffab6c54ad72e4906e"/>
    <w:p>
      <w:pPr>
        <w:pStyle w:val="Heading2"/>
      </w:pPr>
      <w:r>
        <w:t xml:space="preserve">The Unique Context of United States Houston</w:t>
      </w:r>
    </w:p>
    <w:p>
      <w:pPr>
        <w:pStyle w:val="FirstParagraph"/>
      </w:pPr>
      <w:r>
        <w:t xml:space="preserve">Houston is more than just a city; it is an economic engine. Located in the heart of Texas within the United States, Houston boasts some of the busiest ports in North America, a massive concentration of energy companies ranging from independent operators to global giants, and one of the largest medical centers in the world. This triad—energy healthcare and logistics creates a unique operational landscape for Industrial Engineers.</w:t>
      </w:r>
    </w:p>
    <w:p>
      <w:pPr>
        <w:pStyle w:val="BodyText"/>
      </w:pPr>
      <w:r>
        <w:t xml:space="preserve">In this region, an Industrial Engineer is rarely working in isolation on a simple manufacturing line. Instead they are often integrated into vast supply chains that span continents. For instance, within the energy sector of United States Houston industrial engineers play a critical role in upstream and downstream operations. They analyze the efficiency of oil refining processes optimizing chemical reactions to maximize yield while minimizing environmental impact. They design maintenance schedules for offshore rigs that operate in harsh Gulf conditions ensuring that safety protocols are met without compromising productivity.</w:t>
      </w:r>
    </w:p>
    <w:p>
      <w:pPr>
        <w:pStyle w:val="BodyText"/>
      </w:pPr>
      <w:r>
        <w:t xml:space="preserve">Furthermore, the presence of NASA’s Johnson Space Center adds another layer of complexity. Here industrial engineers apply their expertise to aerospace manufacturing and mission support logistics. The precision required in these sectors mirrors the rigorous standards seen in other industries but with stakes that involve national prestige and human life. This reflects a broader trend where industrial engineering skills are being applied beyond traditional factory floors into high-tech research and development environments.</w:t>
      </w:r>
    </w:p>
    <w:bookmarkEnd w:id="21"/>
    <w:bookmarkStart w:id="22" w:name="Xcb6e52deb160ddf9fab547f34e73d1fd7df7426"/>
    <w:p>
      <w:pPr>
        <w:pStyle w:val="Heading2"/>
      </w:pPr>
      <w:r>
        <w:t xml:space="preserve">The Intersection of Healthcare and Efficiency</w:t>
      </w:r>
    </w:p>
    <w:p>
      <w:pPr>
        <w:pStyle w:val="FirstParagraph"/>
      </w:pPr>
      <w:r>
        <w:t xml:space="preserve">No discussion regarding Houston would be complete without addressing the Texas Medical Center. As the largest medical complex in the world, it presents a unique challenge for industrial engineers: optimizing patient care flow within a massive institutional framework. In this sector an Industrial Engineer might analyze patient admission processes to reduce wait times or streamline the supply chain for pharmaceuticals and surgical equipment.</w:t>
      </w:r>
    </w:p>
    <w:p>
      <w:pPr>
        <w:pStyle w:val="BodyText"/>
      </w:pPr>
      <w:r>
        <w:t xml:space="preserve">This application of industrial engineering principles highlights a crucial aspect of the profession in United States Houston: it is not solely about manufacturing products but also about managing services. The ability to apply lean methodologies to healthcare operations demonstrates the versatility of industrial engineers. By reducing bottlenecks in patient movement and optimizing staff schedules these professionals contribute directly to better health outcomes and reduced operational costs for hospitals.</w:t>
      </w:r>
    </w:p>
    <w:bookmarkEnd w:id="22"/>
    <w:bookmarkStart w:id="23" w:name="challenges-and-future-perspectives"/>
    <w:p>
      <w:pPr>
        <w:pStyle w:val="Heading2"/>
      </w:pPr>
      <w:r>
        <w:t xml:space="preserve">Challenges and Future Perspectives</w:t>
      </w:r>
    </w:p>
    <w:p>
      <w:pPr>
        <w:pStyle w:val="FirstParagraph"/>
      </w:pPr>
      <w:r>
        <w:t xml:space="preserve">The role of an Industrial Engineer in United States Houston is not without its challenges. The volatile nature of the energy market means that project planning must be highly flexible. A sudden drop in oil prices can lead to immediate budget constraints requiring engineers to quickly re-evaluate process efficiencies and find ways to do more with less. Additionally, the growing emphasis on sustainability and green energy transitions requires industrial engineers in Houston to rethink traditional processes. They are now tasked with integrating renewable energy sources into existing infrastructure and ensuring that logistical operations reduce carbon footprints.</w:t>
      </w:r>
    </w:p>
    <w:p>
      <w:pPr>
        <w:pStyle w:val="BodyText"/>
      </w:pPr>
      <w:r>
        <w:t xml:space="preserve">Moreover, as technology advances through automation artificial intelligence and data analytics the toolkit of an Industrial Engineer is evolving. In United States Houston leading firms are increasingly relying on big data to predict equipment failures before they happen predictive maintenance strategies that save millions in repair costs. The modern industrial engineer must therefore be fluent not only in traditional operations research but also in data science and digital transformation.</w:t>
      </w:r>
    </w:p>
    <w:bookmarkEnd w:id="23"/>
    <w:bookmarkStart w:id="24" w:name="conclusion"/>
    <w:p>
      <w:pPr>
        <w:pStyle w:val="Heading2"/>
      </w:pPr>
      <w:r>
        <w:t xml:space="preserve">Conclusion</w:t>
      </w:r>
    </w:p>
    <w:p>
      <w:pPr>
        <w:pStyle w:val="FirstParagraph"/>
      </w:pPr>
      <w:r>
        <w:t xml:space="preserve">In conclusion, the Industrial Engineer stands as a cornerstone of operational excellence within United States Houston. Whether optimizing the refining processes of an oil plant ensuring the timely delivery of medical supplies or streamlining aerospace manufacturing workflows these professionals provide the structural integrity behind Houston’s economic success. Their ability to analyze systems identify inefficiencies and implement sustainable solutions makes them indispensable in a city that drives global trade energy and innovation.</w:t>
      </w:r>
    </w:p>
    <w:p>
      <w:pPr>
        <w:pStyle w:val="BodyText"/>
      </w:pPr>
      <w:r>
        <w:t xml:space="preserve">This reflection underscores that the value of an Industrial Engineer extends far beyond technical calculations. It lies in their capacity to adapt to the unique demands of their environment while maintaining a relentless focus on improvement. In United States Houston where every second counts and efficiency is measured in billions, the Industrial Engineer is not just a participant in industry but a vital architect of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Industrial Engineer in United States Houston</dc:title>
  <dc:creator/>
  <dc:language>en</dc:language>
  <cp:keywords/>
  <dcterms:created xsi:type="dcterms:W3CDTF">2026-07-29T13:02:32Z</dcterms:created>
  <dcterms:modified xsi:type="dcterms:W3CDTF">2026-07-29T13:02:32Z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