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Algiers</w:t>
      </w:r>
    </w:p>
    <w:bookmarkStart w:id="25" w:name="X6235b8e69fb1109028469c481dfe9b89b758c3e"/>
    <w:p>
      <w:pPr>
        <w:pStyle w:val="Heading1"/>
      </w:pPr>
      <w:r>
        <w:t xml:space="preserve">The Witness and the Voice: A Reflection on the Journalist in Algeria, Algiers</w:t>
      </w:r>
    </w:p>
    <w:p>
      <w:pPr>
        <w:pStyle w:val="FirstParagraph"/>
      </w:pPr>
      <w:r>
        <w:t xml:space="preserve">To understand the role of a journalist is to understand the delicate architecture of truth within a society. It is to recognize that information is not merely data, but a vital resource that sustains democracy, fosters development, and preserves memory. Nowhere is this architectural weight more palpable than in Algeria’s capital, Algiers. In this vibrant city, where the Mediterranean breeze carries the scent of jasmine and old stone meets modern concrete, the journalist stands as both a chronicler of history and a catalyst for change. Reflecting on the position of the journalist within Algiers requires an examination of historical legacy, contemporary challenges, and the profound responsibility that comes with shaping public discourse in North Africa.</w:t>
      </w:r>
    </w:p>
    <w:bookmarkStart w:id="20" w:name="the-weight-of-historical-legacy"/>
    <w:p>
      <w:pPr>
        <w:pStyle w:val="Heading2"/>
      </w:pPr>
      <w:r>
        <w:t xml:space="preserve">The Weight of Historical Legacy</w:t>
      </w:r>
    </w:p>
    <w:p>
      <w:pPr>
        <w:pStyle w:val="FirstParagraph"/>
      </w:pPr>
      <w:r>
        <w:t xml:space="preserve">In Algeria, journalism is not a neutral profession; it is steeped in the blood and soil of national liberation. The press played an instrumental role during the War of Independence (1954–1962), serving as a weapon against colonial oppression and a tool for mobilizing international sympathy. Newspapers published underground or from exile were lifelines for the National Liberation Front (FLN). Consequently, when reflecting on the modern journalist in Algiers, one cannot ignore this foundational narrative. The legacy of independence imbues the profession with a sense of patriotic duty that is distinct from many Western contexts.</w:t>
      </w:r>
    </w:p>
    <w:p>
      <w:pPr>
        <w:pStyle w:val="BodyText"/>
      </w:pPr>
      <w:r>
        <w:t xml:space="preserve">In Algiers today, this history manifests as a complex relationship between the state and the press. For decades following independence, media outlets were largely extensions of state apparatuses, tasked with consolidating national unity and promoting official narratives. However, the reflection on what it means to be a journalist in Algeria must acknowledge that many elders in the field entered journalism viewing it as an extension of their revolutionary service. This historical weight creates a unique professional identity—one where patriotism and objectivity are often debated intensely within newsrooms across neighborhoods like Hydra, Bab El Oued, and Chréa.</w:t>
      </w:r>
    </w:p>
    <w:bookmarkEnd w:id="20"/>
    <w:bookmarkStart w:id="21" w:name="X2525ec9dc6d2fe81796b7adac3f717a0b6e0ab0"/>
    <w:p>
      <w:pPr>
        <w:pStyle w:val="Heading2"/>
      </w:pPr>
      <w:r>
        <w:t xml:space="preserve">The Digital Awakening and Social Responsibility</w:t>
      </w:r>
    </w:p>
    <w:p>
      <w:pPr>
        <w:pStyle w:val="FirstParagraph"/>
      </w:pPr>
      <w:r>
        <w:t xml:space="preserve">In recent years, the landscape of journalism in Algiers has undergone a seismic shift. The traditional gatekeepers have been challenged by the digital revolution. Young journalists in Algiers are increasingly turning to independent platforms, social media, and digital outlets to bypass restrictive broadcasting laws. This shift represents a redefinition of what it means to be a journalist in the 21st century within this specific geographic context.</w:t>
      </w:r>
    </w:p>
    <w:p>
      <w:pPr>
        <w:pStyle w:val="BodyText"/>
      </w:pPr>
      <w:r>
        <w:t xml:space="preserve">The reflection on this generation reveals a group of individuals who are tech-savvy but also deeply aware of legal boundaries. In Algiers, the digital space has become an arena for debate where issues such as unemployment, housing crises, and administrative corruption are scrutinized with unprecedented vigor. Young journalists here act not just as reporters but as community organizers and advocates. They reflect the frustrations and aspirations of a youth bulge that demands transparency. This evolution signifies a move away from passive reporting toward active engagement, where the journalist’s role expands to include digital advocacy and real-time fact-checking in an era rife with misinformation.</w:t>
      </w:r>
    </w:p>
    <w:bookmarkEnd w:id="21"/>
    <w:bookmarkStart w:id="22" w:name="X11aaa60c9e49660e63884f4646d3a88d9f77656"/>
    <w:p>
      <w:pPr>
        <w:pStyle w:val="Heading2"/>
      </w:pPr>
      <w:r>
        <w:t xml:space="preserve">Navigating Constraints: Ethics Amidst Pressure</w:t>
      </w:r>
    </w:p>
    <w:p>
      <w:pPr>
        <w:pStyle w:val="FirstParagraph"/>
      </w:pPr>
      <w:r>
        <w:t xml:space="preserve">However, reflecting on the journalist in Algiers would be incomplete without addressing the structural and political challenges they face. The legal framework governing media freedom is often criticized by international watchdogs as being restrictive. Laws concerning defamation, national security, and cybercrime can be used to intimidate or silence critical voices. For a journalist working in Algiers, navigating these constraints requires significant resilience and ethical fortitude.</w:t>
      </w:r>
    </w:p>
    <w:p>
      <w:pPr>
        <w:pStyle w:val="BodyText"/>
      </w:pPr>
      <w:r>
        <w:t xml:space="preserve">This context forces journalists to practice a form of "journolaugic" diplomacy—crafting stories that convey truth while managing political risk. It is a delicate balancing act that tests their creativity and moral compass. The reflection here highlights the courage required to operate under such conditions. Journalists often face self-censorship not necessarily out of fear for their physical safety alone, but out of concern for the sustainability of their organizations and the broader implications for press freedom in Algeria. Yet, despite these pressures, there is a persistent drive among Algiers-based journalists to uphold journalistic ethics: accuracy, fairness, and accountability. This struggle between constraint and conscience defines much of contemporary Algerian journalism.</w:t>
      </w:r>
    </w:p>
    <w:bookmarkEnd w:id="22"/>
    <w:bookmarkStart w:id="23" w:name="the-role-in-national-dialogue"/>
    <w:p>
      <w:pPr>
        <w:pStyle w:val="Heading2"/>
      </w:pPr>
      <w:r>
        <w:t xml:space="preserve">The Role in National Dialogue</w:t>
      </w:r>
    </w:p>
    <w:p>
      <w:pPr>
        <w:pStyle w:val="FirstParagraph"/>
      </w:pPr>
      <w:r>
        <w:t xml:space="preserve">Beyond the immediate political sphere, the journalist in Algiers serves as a crucial bridge within Algerian society itself. Algeria is a country of diverse regional identities, languages (including Tamazight), and social strata. The media landscape in Algiers acts as a central hub where these disparate voices are amplified or marginalized. Reflecting on this role reveals that journalists have the power to either deepen societal fractures or foster national cohesion through inclusive storytelling.</w:t>
      </w:r>
    </w:p>
    <w:p>
      <w:pPr>
        <w:pStyle w:val="BodyText"/>
      </w:pPr>
      <w:r>
        <w:t xml:space="preserve">When journalists prioritize local issues from Kabylie, the Sahara, or Oran over purely political narratives centered in Algiers, they democratize information. This approach enriches public discourse and ensures that development policies are responsive to regional needs. The reflection on this aspect underscores the journalist’s role as a cultural ambassador and social unifier. In a city that is often seen as the political heart of the nation, there is a growing recognition among thoughtful media practitioners that true journalism must reach beyond the capital’s elite circles.</w:t>
      </w:r>
    </w:p>
    <w:bookmarkEnd w:id="23"/>
    <w:bookmarkStart w:id="24" w:name="Xa5f1e722ee79c2d480f69d01cc88d3f9fc4d1ff"/>
    <w:p>
      <w:pPr>
        <w:pStyle w:val="Heading2"/>
      </w:pPr>
      <w:r>
        <w:t xml:space="preserve">Conclusion: The Future of Truth in Algiers</w:t>
      </w:r>
    </w:p>
    <w:p>
      <w:pPr>
        <w:pStyle w:val="FirstParagraph"/>
      </w:pPr>
      <w:r>
        <w:t xml:space="preserve">In conclusion, to reflect on the journalist in Algeria, specifically within Algiers, is to recognize a profession at a crossroads. They carry the legacy of independence while navigating the complexities of digital democratization and legal restrictions. They are not merely observers but active participants in shaping Algeria’s future. The challenges they face—political pressure, economic instability, and evolving technology—are significant.</w:t>
      </w:r>
    </w:p>
    <w:p>
      <w:pPr>
        <w:pStyle w:val="BodyText"/>
      </w:pPr>
      <w:r>
        <w:t xml:space="preserve">However, their potential impact is equally profound. By maintaining ethical standards and embracing new forms of storytelling, journalists in Algiers can empower citizens, hold power to account, and preserve the historical memory of a nation in transition. The reflection ends with a call for continued support for press freedom and professional development. For Algeria to thrive as a democratic state informed by truth, its journalists must be empowered to write freely, investigate boldly, and report accurately. The city of Algiers watches them closely; it is up to these professionals to ensure that the story they tell reflects the reality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Algeria, Algiers</dc:title>
  <dc:creator/>
  <dc:language>en</dc:language>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file>